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0D" w:rsidRPr="00A84E0A" w:rsidRDefault="0036670D" w:rsidP="00472479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72479" w:rsidRPr="00A84E0A" w:rsidRDefault="00F01447" w:rsidP="00A3316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A84E0A">
        <w:rPr>
          <w:rFonts w:ascii="Times New Roman" w:hAnsi="Times New Roman" w:cs="Times New Roman"/>
          <w:b/>
        </w:rPr>
        <w:t>Call to Order</w:t>
      </w:r>
    </w:p>
    <w:p w:rsidR="00472479" w:rsidRPr="00A84E0A" w:rsidRDefault="00472479" w:rsidP="00472479">
      <w:pPr>
        <w:spacing w:after="0"/>
        <w:rPr>
          <w:rFonts w:ascii="Times New Roman" w:hAnsi="Times New Roman" w:cs="Times New Roman"/>
        </w:rPr>
      </w:pPr>
    </w:p>
    <w:p w:rsidR="00472479" w:rsidRDefault="0057723A" w:rsidP="008A2279">
      <w:pPr>
        <w:pStyle w:val="FreeForm"/>
        <w:rPr>
          <w:sz w:val="24"/>
        </w:rPr>
      </w:pPr>
      <w:r>
        <w:rPr>
          <w:sz w:val="24"/>
        </w:rPr>
        <w:t>Pastor Woody Eddins</w:t>
      </w:r>
      <w:r w:rsidR="008A2279">
        <w:rPr>
          <w:sz w:val="24"/>
        </w:rPr>
        <w:t>,, Jr., co-chair</w:t>
      </w:r>
      <w:r>
        <w:rPr>
          <w:sz w:val="24"/>
        </w:rPr>
        <w:t xml:space="preserve"> </w:t>
      </w:r>
      <w:r w:rsidR="00AD7938">
        <w:rPr>
          <w:sz w:val="24"/>
        </w:rPr>
        <w:t>called the meeting of the Board of Selectmen Community for Care Committee to order at 6:0</w:t>
      </w:r>
      <w:r>
        <w:rPr>
          <w:sz w:val="24"/>
        </w:rPr>
        <w:t>0</w:t>
      </w:r>
      <w:r w:rsidR="00AD7938">
        <w:rPr>
          <w:sz w:val="24"/>
        </w:rPr>
        <w:t xml:space="preserve">PM on Wednesday, </w:t>
      </w:r>
      <w:r>
        <w:rPr>
          <w:sz w:val="24"/>
        </w:rPr>
        <w:t>A</w:t>
      </w:r>
      <w:r w:rsidR="009258B4">
        <w:rPr>
          <w:sz w:val="24"/>
        </w:rPr>
        <w:t>p</w:t>
      </w:r>
      <w:r>
        <w:rPr>
          <w:sz w:val="24"/>
        </w:rPr>
        <w:t>ril</w:t>
      </w:r>
      <w:r w:rsidR="00AD7938">
        <w:rPr>
          <w:sz w:val="24"/>
        </w:rPr>
        <w:t xml:space="preserve"> </w:t>
      </w:r>
      <w:r>
        <w:rPr>
          <w:sz w:val="24"/>
        </w:rPr>
        <w:t>1, 2015</w:t>
      </w:r>
      <w:r w:rsidR="00AD7938">
        <w:rPr>
          <w:sz w:val="24"/>
        </w:rPr>
        <w:t xml:space="preserve">.  The meeting was held in the Board of Education Meeting Room of the Simsbury Town Offices located at 933 Hopmeadow Street, Simsbury, CT.  Also in attendance were the following members: </w:t>
      </w:r>
      <w:r w:rsidR="009258B4">
        <w:rPr>
          <w:sz w:val="24"/>
        </w:rPr>
        <w:t xml:space="preserve"> Candee Brohinsky, </w:t>
      </w:r>
      <w:r w:rsidR="008A2279">
        <w:rPr>
          <w:sz w:val="24"/>
        </w:rPr>
        <w:t xml:space="preserve">Cheryl Cook, Selectmen, </w:t>
      </w:r>
      <w:r w:rsidR="00AD7938">
        <w:rPr>
          <w:sz w:val="24"/>
        </w:rPr>
        <w:t xml:space="preserve">Helen Donaher, Karen Gallagher, Sarah Gwinn, </w:t>
      </w:r>
      <w:r w:rsidR="008A2279">
        <w:rPr>
          <w:sz w:val="24"/>
        </w:rPr>
        <w:t xml:space="preserve">Lisa Heavner, First Selectman, </w:t>
      </w:r>
      <w:r w:rsidR="00AD7938">
        <w:rPr>
          <w:sz w:val="24"/>
        </w:rPr>
        <w:t xml:space="preserve">Richard Holden, Sue Homrok-Lemke, </w:t>
      </w:r>
      <w:r w:rsidR="008A2279">
        <w:rPr>
          <w:sz w:val="24"/>
        </w:rPr>
        <w:t xml:space="preserve">Assistant Superintendent of Schools, </w:t>
      </w:r>
      <w:r>
        <w:rPr>
          <w:sz w:val="24"/>
        </w:rPr>
        <w:t>Chris Kelly,</w:t>
      </w:r>
      <w:r w:rsidR="008A2279">
        <w:rPr>
          <w:sz w:val="24"/>
        </w:rPr>
        <w:t xml:space="preserve"> co-chair and Selectmen,</w:t>
      </w:r>
      <w:r>
        <w:rPr>
          <w:sz w:val="24"/>
        </w:rPr>
        <w:t xml:space="preserve"> </w:t>
      </w:r>
      <w:r w:rsidR="00AD7938">
        <w:rPr>
          <w:sz w:val="24"/>
        </w:rPr>
        <w:t xml:space="preserve">David Krayeski, Ed LaMontagne, Mickey Lecours-Beck, </w:t>
      </w:r>
      <w:r w:rsidR="008A2279">
        <w:rPr>
          <w:sz w:val="24"/>
        </w:rPr>
        <w:t xml:space="preserve">Director of Social Services, </w:t>
      </w:r>
      <w:r w:rsidR="00AD7938">
        <w:rPr>
          <w:sz w:val="24"/>
        </w:rPr>
        <w:t xml:space="preserve">Marc Lehman, Sally Rieger, Becky Rosenthal, </w:t>
      </w:r>
      <w:r>
        <w:rPr>
          <w:sz w:val="24"/>
        </w:rPr>
        <w:t>Thomas Steen,</w:t>
      </w:r>
      <w:r w:rsidR="00AD7938">
        <w:rPr>
          <w:sz w:val="24"/>
        </w:rPr>
        <w:t xml:space="preserve"> Judy Sturgis and Brian White</w:t>
      </w:r>
      <w:r w:rsidR="008A2279">
        <w:rPr>
          <w:sz w:val="24"/>
        </w:rPr>
        <w:t>, Principal of HJMS</w:t>
      </w:r>
      <w:r w:rsidR="009258B4">
        <w:rPr>
          <w:sz w:val="24"/>
        </w:rPr>
        <w:t xml:space="preserve">.  </w:t>
      </w:r>
    </w:p>
    <w:p w:rsidR="008A2279" w:rsidRDefault="008A2279" w:rsidP="008A2279">
      <w:pPr>
        <w:pStyle w:val="FreeForm"/>
      </w:pPr>
    </w:p>
    <w:p w:rsidR="000B216E" w:rsidRPr="00A84E0A" w:rsidRDefault="000B216E" w:rsidP="00472479">
      <w:pPr>
        <w:spacing w:after="0"/>
        <w:rPr>
          <w:rFonts w:ascii="Times New Roman" w:hAnsi="Times New Roman" w:cs="Times New Roman"/>
        </w:rPr>
      </w:pPr>
    </w:p>
    <w:p w:rsidR="00E2733E" w:rsidRPr="00A84E0A" w:rsidRDefault="00E2733E" w:rsidP="00A3316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A84E0A">
        <w:rPr>
          <w:rFonts w:ascii="Times New Roman" w:hAnsi="Times New Roman" w:cs="Times New Roman"/>
          <w:b/>
        </w:rPr>
        <w:t>Pledge of Allegiance</w:t>
      </w:r>
    </w:p>
    <w:p w:rsidR="00E2733E" w:rsidRPr="00A84E0A" w:rsidRDefault="00E2733E" w:rsidP="00E2733E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E2733E" w:rsidRPr="00A84E0A" w:rsidRDefault="00E2733E" w:rsidP="00E2733E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 w:rsidRPr="00A84E0A">
        <w:rPr>
          <w:rFonts w:ascii="Times New Roman" w:hAnsi="Times New Roman" w:cs="Times New Roman"/>
        </w:rPr>
        <w:t>Everyone stood</w:t>
      </w:r>
      <w:r w:rsidR="008A2279">
        <w:rPr>
          <w:rFonts w:ascii="Times New Roman" w:hAnsi="Times New Roman" w:cs="Times New Roman"/>
        </w:rPr>
        <w:t xml:space="preserve"> and recited</w:t>
      </w:r>
      <w:r w:rsidRPr="00A84E0A">
        <w:rPr>
          <w:rFonts w:ascii="Times New Roman" w:hAnsi="Times New Roman" w:cs="Times New Roman"/>
        </w:rPr>
        <w:t xml:space="preserve"> the Pledge of Allegiance</w:t>
      </w:r>
    </w:p>
    <w:p w:rsidR="000B216E" w:rsidRDefault="000B216E" w:rsidP="00EB525C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8A2279" w:rsidRDefault="008A2279" w:rsidP="00EB525C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3A5879" w:rsidRDefault="00AD7938" w:rsidP="003A5879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Audience</w:t>
      </w:r>
    </w:p>
    <w:p w:rsidR="000163D5" w:rsidRDefault="000163D5" w:rsidP="000163D5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b/>
        </w:rPr>
      </w:pPr>
    </w:p>
    <w:p w:rsidR="007A392D" w:rsidRPr="00E527DA" w:rsidRDefault="00E527DA" w:rsidP="00AD7938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i/>
        </w:rPr>
      </w:pPr>
      <w:r w:rsidRPr="00E527DA">
        <w:rPr>
          <w:rFonts w:ascii="Times New Roman" w:hAnsi="Times New Roman" w:cs="Times New Roman"/>
        </w:rPr>
        <w:t>No one spoke in Public Audience</w:t>
      </w:r>
      <w:r w:rsidR="000163D5" w:rsidRPr="00E527DA">
        <w:rPr>
          <w:rFonts w:ascii="Times New Roman" w:hAnsi="Times New Roman" w:cs="Times New Roman"/>
        </w:rPr>
        <w:tab/>
      </w:r>
    </w:p>
    <w:p w:rsidR="005C4D0D" w:rsidRDefault="005C4D0D" w:rsidP="00600B7D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8A2279" w:rsidRPr="00A84E0A" w:rsidRDefault="008A2279" w:rsidP="00600B7D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5A329D" w:rsidRPr="000163D5" w:rsidRDefault="00AD7938" w:rsidP="000163D5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Minutes of January 14, 2015</w:t>
      </w:r>
    </w:p>
    <w:p w:rsidR="000163D5" w:rsidRPr="000163D5" w:rsidRDefault="000163D5" w:rsidP="000163D5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487FE8" w:rsidRPr="007B41B6" w:rsidRDefault="004C36CA" w:rsidP="007B41B6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i/>
        </w:rPr>
      </w:pPr>
      <w:r w:rsidRPr="007B41B6">
        <w:rPr>
          <w:rFonts w:ascii="Times New Roman" w:hAnsi="Times New Roman" w:cs="Times New Roman"/>
          <w:i/>
        </w:rPr>
        <w:t xml:space="preserve">Mr. LaMontague made a motion to approve the minutes of the Community for Care meeting </w:t>
      </w:r>
      <w:r w:rsidR="008A2279">
        <w:rPr>
          <w:rFonts w:ascii="Times New Roman" w:hAnsi="Times New Roman" w:cs="Times New Roman"/>
          <w:i/>
        </w:rPr>
        <w:t>of</w:t>
      </w:r>
      <w:r w:rsidRPr="007B41B6">
        <w:rPr>
          <w:rFonts w:ascii="Times New Roman" w:hAnsi="Times New Roman" w:cs="Times New Roman"/>
          <w:i/>
        </w:rPr>
        <w:t xml:space="preserve"> January 14, 2015.  Mr. Holden seconded the motion and the motion was unanimously passed.</w:t>
      </w:r>
    </w:p>
    <w:p w:rsidR="00C61634" w:rsidRDefault="00C61634" w:rsidP="00C61634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8A2279" w:rsidRDefault="008A2279" w:rsidP="00C61634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8D3293" w:rsidRDefault="003A5879" w:rsidP="00AD7938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D7938">
        <w:rPr>
          <w:rFonts w:ascii="Times New Roman" w:hAnsi="Times New Roman" w:cs="Times New Roman"/>
          <w:b/>
        </w:rPr>
        <w:t>Committee Updates</w:t>
      </w:r>
    </w:p>
    <w:p w:rsidR="003A5879" w:rsidRDefault="003A5879" w:rsidP="003A5879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b/>
        </w:rPr>
      </w:pPr>
    </w:p>
    <w:p w:rsidR="00DB4214" w:rsidRDefault="00A63AF5" w:rsidP="00303827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Rosenthal discus</w:t>
      </w:r>
      <w:r w:rsidR="00B91EBA">
        <w:rPr>
          <w:rFonts w:ascii="Times New Roman" w:hAnsi="Times New Roman" w:cs="Times New Roman"/>
        </w:rPr>
        <w:t xml:space="preserve">sed </w:t>
      </w:r>
      <w:r>
        <w:rPr>
          <w:rFonts w:ascii="Times New Roman" w:hAnsi="Times New Roman" w:cs="Times New Roman"/>
        </w:rPr>
        <w:t xml:space="preserve">a mockup of a page </w:t>
      </w:r>
      <w:r w:rsidR="00BB5D15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Community For Care web-site and hopes it will be ready soon.</w:t>
      </w:r>
    </w:p>
    <w:p w:rsidR="00A63AF5" w:rsidRDefault="00A63AF5" w:rsidP="00303827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A63AF5" w:rsidRDefault="00A63AF5" w:rsidP="00303827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Homrok-Lemke discussed the mailing for the Communications sub-committee</w:t>
      </w:r>
      <w:r w:rsidR="00B91EBA">
        <w:rPr>
          <w:rFonts w:ascii="Times New Roman" w:hAnsi="Times New Roman" w:cs="Times New Roman"/>
        </w:rPr>
        <w:t xml:space="preserve"> called “You don’t have to go it alone” </w:t>
      </w:r>
      <w:r w:rsidR="00BB5D15">
        <w:rPr>
          <w:rFonts w:ascii="Times New Roman" w:hAnsi="Times New Roman" w:cs="Times New Roman"/>
        </w:rPr>
        <w:t>that will be going out</w:t>
      </w:r>
      <w:r w:rsidR="00B91EBA">
        <w:rPr>
          <w:rFonts w:ascii="Times New Roman" w:hAnsi="Times New Roman" w:cs="Times New Roman"/>
        </w:rPr>
        <w:t xml:space="preserve">.  </w:t>
      </w:r>
      <w:r w:rsidR="00ED5B56">
        <w:rPr>
          <w:rFonts w:ascii="Times New Roman" w:hAnsi="Times New Roman" w:cs="Times New Roman"/>
        </w:rPr>
        <w:t>She also noted</w:t>
      </w:r>
      <w:r w:rsidR="00BB5D15">
        <w:rPr>
          <w:rFonts w:ascii="Times New Roman" w:hAnsi="Times New Roman" w:cs="Times New Roman"/>
        </w:rPr>
        <w:t xml:space="preserve"> that</w:t>
      </w:r>
      <w:r w:rsidR="00ED5B56">
        <w:rPr>
          <w:rFonts w:ascii="Times New Roman" w:hAnsi="Times New Roman" w:cs="Times New Roman"/>
        </w:rPr>
        <w:t xml:space="preserve"> the committee discussed </w:t>
      </w:r>
      <w:r w:rsidR="00BB5D15">
        <w:rPr>
          <w:rFonts w:ascii="Times New Roman" w:hAnsi="Times New Roman" w:cs="Times New Roman"/>
        </w:rPr>
        <w:t xml:space="preserve">also </w:t>
      </w:r>
      <w:r w:rsidR="00ED5B56">
        <w:rPr>
          <w:rFonts w:ascii="Times New Roman" w:hAnsi="Times New Roman" w:cs="Times New Roman"/>
        </w:rPr>
        <w:t xml:space="preserve">creating a magnet with this information.  </w:t>
      </w:r>
    </w:p>
    <w:p w:rsidR="00ED5B56" w:rsidRDefault="00ED5B56" w:rsidP="00303827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303827" w:rsidRDefault="00ED5B56" w:rsidP="00ED5B56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Homrok-Lemke noted that a group did get together to discuss mental health awareness and spoke about the “Tall Cop” program sponsored by the Simsbury Police Department and Simsbury Social Services</w:t>
      </w:r>
      <w:r w:rsidR="00BB5D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who is providing funding in the Simsbury schools.  The adult only program will be held on April 9</w:t>
      </w:r>
      <w:r w:rsidRPr="00ED5B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at Simsbury High School.  It will also be held during the day for some Simsbury High School students through their health classes.    Ms. Lecours-Beck asked committee members for their feedback on this program.  </w:t>
      </w:r>
    </w:p>
    <w:p w:rsidR="00BE33CD" w:rsidRDefault="00BE33CD" w:rsidP="00ED5B56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BE33CD" w:rsidRDefault="00BE33CD" w:rsidP="00ED5B56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 Woody asked for any feedback on the books that were distributed to the schools and if more are needed.  Mr. White stated that he will check on this.  </w:t>
      </w:r>
    </w:p>
    <w:p w:rsidR="00BF6E3F" w:rsidRPr="008B0580" w:rsidRDefault="00BF6E3F" w:rsidP="00ED5B56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3A5879" w:rsidRDefault="003A5879" w:rsidP="003A5879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b/>
        </w:rPr>
      </w:pPr>
    </w:p>
    <w:p w:rsidR="00AD7938" w:rsidRDefault="00AD7938" w:rsidP="00AD7938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– The Myths of Mental Illness</w:t>
      </w:r>
    </w:p>
    <w:p w:rsidR="00AD7938" w:rsidRPr="00AD7938" w:rsidRDefault="00AD7938" w:rsidP="00AD7938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Dr. Lisa Namerow</w:t>
      </w:r>
      <w:r w:rsidR="00BF6E3F">
        <w:rPr>
          <w:rFonts w:ascii="Times New Roman" w:hAnsi="Times New Roman" w:cs="Times New Roman"/>
          <w:b/>
        </w:rPr>
        <w:t xml:space="preserve">, M.D. </w:t>
      </w:r>
      <w:r>
        <w:rPr>
          <w:rFonts w:ascii="Times New Roman" w:hAnsi="Times New Roman" w:cs="Times New Roman"/>
          <w:b/>
        </w:rPr>
        <w:t xml:space="preserve"> and Dr. Laura Saunders</w:t>
      </w:r>
      <w:r w:rsidR="00BF6E3F">
        <w:rPr>
          <w:rFonts w:ascii="Times New Roman" w:hAnsi="Times New Roman" w:cs="Times New Roman"/>
          <w:b/>
        </w:rPr>
        <w:t>, Psychologist</w:t>
      </w:r>
      <w:r w:rsidR="005C7306">
        <w:rPr>
          <w:rFonts w:ascii="Times New Roman" w:hAnsi="Times New Roman" w:cs="Times New Roman"/>
          <w:b/>
        </w:rPr>
        <w:t xml:space="preserve"> – Institute of Living</w:t>
      </w:r>
    </w:p>
    <w:p w:rsidR="003A5879" w:rsidRDefault="003A5879" w:rsidP="003A5879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b/>
        </w:rPr>
      </w:pPr>
    </w:p>
    <w:p w:rsidR="00B96D6D" w:rsidRPr="008736A5" w:rsidRDefault="008736A5" w:rsidP="003A5879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 w:rsidRPr="008736A5">
        <w:rPr>
          <w:rFonts w:ascii="Times New Roman" w:hAnsi="Times New Roman" w:cs="Times New Roman"/>
        </w:rPr>
        <w:t>Dr. Lisa Namerow discussed the following slides with Committee members: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the Myths In Child &amp; Adolescent Mental Health – Risk Factors, Protective Factors and Treatment Options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Framework for Understanding Mental Health Disorders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Development View – Childhood (ages 6-11)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 from Childhood to Adolescence:  An Explosion of Development Tasks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 1 – Mental health disorders in children and adolescents are rare</w:t>
      </w:r>
      <w:r w:rsidR="00DA5B2D">
        <w:rPr>
          <w:rFonts w:ascii="Times New Roman" w:hAnsi="Times New Roman" w:cs="Times New Roman"/>
        </w:rPr>
        <w:t xml:space="preserve"> - False</w:t>
      </w:r>
    </w:p>
    <w:p w:rsidR="008736A5" w:rsidRDefault="00B6433A" w:rsidP="008736A5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8736A5">
        <w:rPr>
          <w:rFonts w:ascii="Times New Roman" w:hAnsi="Times New Roman" w:cs="Times New Roman"/>
        </w:rPr>
        <w:t>1</w:t>
      </w:r>
      <w:r w:rsidR="00DA5B2D">
        <w:rPr>
          <w:rFonts w:ascii="Times New Roman" w:hAnsi="Times New Roman" w:cs="Times New Roman"/>
        </w:rPr>
        <w:t>-</w:t>
      </w:r>
      <w:r w:rsidR="008736A5">
        <w:rPr>
          <w:rFonts w:ascii="Times New Roman" w:hAnsi="Times New Roman" w:cs="Times New Roman"/>
        </w:rPr>
        <w:t xml:space="preserve"> A total of 13% - 20% of children living in the U</w:t>
      </w:r>
      <w:r w:rsidR="00BB5D15">
        <w:rPr>
          <w:rFonts w:ascii="Times New Roman" w:hAnsi="Times New Roman" w:cs="Times New Roman"/>
        </w:rPr>
        <w:t>.</w:t>
      </w:r>
      <w:r w:rsidR="008736A5">
        <w:rPr>
          <w:rFonts w:ascii="Times New Roman" w:hAnsi="Times New Roman" w:cs="Times New Roman"/>
        </w:rPr>
        <w:t>S</w:t>
      </w:r>
      <w:r w:rsidR="00BB5D15">
        <w:rPr>
          <w:rFonts w:ascii="Times New Roman" w:hAnsi="Times New Roman" w:cs="Times New Roman"/>
        </w:rPr>
        <w:t>.</w:t>
      </w:r>
      <w:r w:rsidR="008736A5">
        <w:rPr>
          <w:rFonts w:ascii="Times New Roman" w:hAnsi="Times New Roman" w:cs="Times New Roman"/>
        </w:rPr>
        <w:t xml:space="preserve"> experience a mental disorder in a given year</w:t>
      </w:r>
      <w:r w:rsidR="00DA5B2D">
        <w:rPr>
          <w:rFonts w:ascii="Times New Roman" w:hAnsi="Times New Roman" w:cs="Times New Roman"/>
        </w:rPr>
        <w:t>.</w:t>
      </w:r>
    </w:p>
    <w:p w:rsidR="008736A5" w:rsidRDefault="008736A5" w:rsidP="008736A5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in 10 children will meet criteria for a DSM-IV disorder during childhood or adolescence</w:t>
      </w:r>
      <w:r w:rsidR="00DA5B2D">
        <w:rPr>
          <w:rFonts w:ascii="Times New Roman" w:hAnsi="Times New Roman" w:cs="Times New Roman"/>
        </w:rPr>
        <w:t>.</w:t>
      </w:r>
    </w:p>
    <w:p w:rsidR="008736A5" w:rsidRPr="008736A5" w:rsidRDefault="008736A5" w:rsidP="008736A5">
      <w:pPr>
        <w:pStyle w:val="ListParagraph"/>
        <w:numPr>
          <w:ilvl w:val="0"/>
          <w:numId w:val="23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Myth 2 – </w:t>
      </w:r>
      <w:r w:rsidRPr="00DA5B2D">
        <w:rPr>
          <w:rFonts w:ascii="Times New Roman" w:hAnsi="Times New Roman" w:cs="Times New Roman"/>
        </w:rPr>
        <w:t>Mental health disorder</w:t>
      </w:r>
      <w:r w:rsidR="00DA5B2D" w:rsidRPr="00DA5B2D">
        <w:rPr>
          <w:rFonts w:ascii="Times New Roman" w:hAnsi="Times New Roman" w:cs="Times New Roman"/>
        </w:rPr>
        <w:t>s are</w:t>
      </w:r>
      <w:r w:rsidR="00DA5B2D">
        <w:rPr>
          <w:rFonts w:ascii="Times New Roman" w:hAnsi="Times New Roman" w:cs="Times New Roman"/>
        </w:rPr>
        <w:t xml:space="preserve"> caused by one event, stress or trauma - False</w:t>
      </w:r>
    </w:p>
    <w:p w:rsidR="008736A5" w:rsidRDefault="00B6433A" w:rsidP="008736A5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8736A5">
        <w:rPr>
          <w:rFonts w:ascii="Times New Roman" w:hAnsi="Times New Roman" w:cs="Times New Roman"/>
        </w:rPr>
        <w:t>2</w:t>
      </w:r>
      <w:r w:rsidR="00DA5B2D">
        <w:rPr>
          <w:rFonts w:ascii="Times New Roman" w:hAnsi="Times New Roman" w:cs="Times New Roman"/>
        </w:rPr>
        <w:t xml:space="preserve"> -</w:t>
      </w:r>
      <w:r w:rsidR="00BB5D15">
        <w:rPr>
          <w:rFonts w:ascii="Times New Roman" w:hAnsi="Times New Roman" w:cs="Times New Roman"/>
        </w:rPr>
        <w:t xml:space="preserve"> In the area of development and</w:t>
      </w:r>
      <w:r w:rsidR="008736A5">
        <w:rPr>
          <w:rFonts w:ascii="Times New Roman" w:hAnsi="Times New Roman" w:cs="Times New Roman"/>
        </w:rPr>
        <w:t xml:space="preserve"> psychopathology, research suggests mental health disorders are a biopsychosocial illness and are the outcome of:</w:t>
      </w:r>
    </w:p>
    <w:p w:rsidR="008736A5" w:rsidRDefault="008736A5" w:rsidP="008736A5">
      <w:pPr>
        <w:pStyle w:val="ListParagraph"/>
        <w:numPr>
          <w:ilvl w:val="2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Genetic vulnerabilities</w:t>
      </w:r>
    </w:p>
    <w:p w:rsidR="008736A5" w:rsidRDefault="008736A5" w:rsidP="008736A5">
      <w:pPr>
        <w:pStyle w:val="ListParagraph"/>
        <w:numPr>
          <w:ilvl w:val="2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Temperament factors and</w:t>
      </w:r>
    </w:p>
    <w:p w:rsidR="008736A5" w:rsidRDefault="008736A5" w:rsidP="008736A5">
      <w:pPr>
        <w:pStyle w:val="ListParagraph"/>
        <w:numPr>
          <w:ilvl w:val="2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Environmental, developmental and social stressors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 3 – Behavior problems are different than true mental health disorders</w:t>
      </w:r>
      <w:r w:rsidR="00B6433A">
        <w:rPr>
          <w:rFonts w:ascii="Times New Roman" w:hAnsi="Times New Roman" w:cs="Times New Roman"/>
        </w:rPr>
        <w:t xml:space="preserve"> - False</w:t>
      </w:r>
    </w:p>
    <w:p w:rsidR="008736A5" w:rsidRDefault="00B6433A" w:rsidP="008736A5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8736A5">
        <w:rPr>
          <w:rFonts w:ascii="Times New Roman" w:hAnsi="Times New Roman" w:cs="Times New Roman"/>
        </w:rPr>
        <w:t>3</w:t>
      </w:r>
      <w:r w:rsidR="00DA5B2D">
        <w:rPr>
          <w:rFonts w:ascii="Times New Roman" w:hAnsi="Times New Roman" w:cs="Times New Roman"/>
        </w:rPr>
        <w:t xml:space="preserve"> -</w:t>
      </w:r>
      <w:r w:rsidR="008736A5">
        <w:rPr>
          <w:rFonts w:ascii="Times New Roman" w:hAnsi="Times New Roman" w:cs="Times New Roman"/>
        </w:rPr>
        <w:t xml:space="preserve"> Behavior is the way the </w:t>
      </w:r>
      <w:r w:rsidR="00DA5B2D">
        <w:rPr>
          <w:rFonts w:ascii="Times New Roman" w:hAnsi="Times New Roman" w:cs="Times New Roman"/>
        </w:rPr>
        <w:t>b</w:t>
      </w:r>
      <w:r w:rsidR="008736A5">
        <w:rPr>
          <w:rFonts w:ascii="Times New Roman" w:hAnsi="Times New Roman" w:cs="Times New Roman"/>
        </w:rPr>
        <w:t>rain expresses itself, so it is not accurate to try to separate psychiatric issues from behavior issues</w:t>
      </w:r>
      <w:r w:rsidR="00DA5B2D">
        <w:rPr>
          <w:rFonts w:ascii="Times New Roman" w:hAnsi="Times New Roman" w:cs="Times New Roman"/>
        </w:rPr>
        <w:t>.</w:t>
      </w:r>
    </w:p>
    <w:p w:rsidR="008736A5" w:rsidRDefault="00B6433A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Myth </w:t>
      </w:r>
      <w:r w:rsidR="008736A5">
        <w:rPr>
          <w:rFonts w:ascii="Times New Roman" w:hAnsi="Times New Roman" w:cs="Times New Roman"/>
        </w:rPr>
        <w:t>4 – All adolescents are moody and lazy.  It is part of the development stage</w:t>
      </w:r>
      <w:r>
        <w:rPr>
          <w:rFonts w:ascii="Times New Roman" w:hAnsi="Times New Roman" w:cs="Times New Roman"/>
        </w:rPr>
        <w:t xml:space="preserve"> - False</w:t>
      </w:r>
    </w:p>
    <w:p w:rsidR="008736A5" w:rsidRDefault="00B6433A" w:rsidP="008736A5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8736A5">
        <w:rPr>
          <w:rFonts w:ascii="Times New Roman" w:hAnsi="Times New Roman" w:cs="Times New Roman"/>
        </w:rPr>
        <w:t xml:space="preserve">4 </w:t>
      </w:r>
      <w:r w:rsidR="00DA5B2D">
        <w:rPr>
          <w:rFonts w:ascii="Times New Roman" w:hAnsi="Times New Roman" w:cs="Times New Roman"/>
        </w:rPr>
        <w:t xml:space="preserve">- </w:t>
      </w:r>
      <w:r w:rsidR="008736A5">
        <w:rPr>
          <w:rFonts w:ascii="Times New Roman" w:hAnsi="Times New Roman" w:cs="Times New Roman"/>
        </w:rPr>
        <w:t>Clinical depression is more than a “bad day”</w:t>
      </w:r>
      <w:r w:rsidR="00DA5B2D">
        <w:rPr>
          <w:rFonts w:ascii="Times New Roman" w:hAnsi="Times New Roman" w:cs="Times New Roman"/>
        </w:rPr>
        <w:t>.</w:t>
      </w:r>
    </w:p>
    <w:p w:rsidR="00DA5B2D" w:rsidRDefault="00B6433A" w:rsidP="00DA5B2D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Myth </w:t>
      </w:r>
      <w:r w:rsidR="00DA5B2D">
        <w:rPr>
          <w:rFonts w:ascii="Times New Roman" w:hAnsi="Times New Roman" w:cs="Times New Roman"/>
        </w:rPr>
        <w:t>5 – Suicide comes out of nowhere - False</w:t>
      </w:r>
    </w:p>
    <w:p w:rsidR="00DA5B2D" w:rsidRPr="00B6433A" w:rsidRDefault="00B6433A" w:rsidP="00DA5B2D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 w:rsidRPr="00B6433A">
        <w:rPr>
          <w:rFonts w:ascii="Times New Roman" w:hAnsi="Times New Roman" w:cs="Times New Roman"/>
        </w:rPr>
        <w:t xml:space="preserve">Fact </w:t>
      </w:r>
      <w:r w:rsidR="00DA5B2D" w:rsidRPr="00B6433A">
        <w:rPr>
          <w:rFonts w:ascii="Times New Roman" w:hAnsi="Times New Roman" w:cs="Times New Roman"/>
        </w:rPr>
        <w:t>5 – Suicide Risk Factor</w:t>
      </w:r>
      <w:r w:rsidR="00220F82">
        <w:rPr>
          <w:rFonts w:ascii="Times New Roman" w:hAnsi="Times New Roman" w:cs="Times New Roman"/>
        </w:rPr>
        <w:t>:  Family history of suicide</w:t>
      </w:r>
    </w:p>
    <w:p w:rsidR="008736A5" w:rsidRDefault="008736A5" w:rsidP="008736A5">
      <w:pPr>
        <w:pStyle w:val="ListParagraph"/>
        <w:tabs>
          <w:tab w:val="left" w:pos="540"/>
        </w:tabs>
        <w:spacing w:after="0"/>
        <w:ind w:left="1440"/>
        <w:rPr>
          <w:rFonts w:ascii="Times New Roman" w:hAnsi="Times New Roman" w:cs="Times New Roman"/>
        </w:rPr>
      </w:pPr>
    </w:p>
    <w:p w:rsidR="008736A5" w:rsidRDefault="00C90353" w:rsidP="008736A5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Laura Saunders and </w:t>
      </w:r>
      <w:r w:rsidRPr="008736A5">
        <w:rPr>
          <w:rFonts w:ascii="Times New Roman" w:hAnsi="Times New Roman" w:cs="Times New Roman"/>
        </w:rPr>
        <w:t xml:space="preserve">Dr. Lisa Namerow </w:t>
      </w:r>
      <w:r w:rsidR="008736A5">
        <w:rPr>
          <w:rFonts w:ascii="Times New Roman" w:hAnsi="Times New Roman" w:cs="Times New Roman"/>
        </w:rPr>
        <w:t>discussed the following slides:</w:t>
      </w:r>
    </w:p>
    <w:p w:rsidR="0067167A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Myth 6 – According to most adolescents, everyone their age </w:t>
      </w:r>
      <w:r w:rsidR="00B6433A">
        <w:rPr>
          <w:rFonts w:ascii="Times New Roman" w:hAnsi="Times New Roman" w:cs="Times New Roman"/>
        </w:rPr>
        <w:t>drinks and</w:t>
      </w:r>
      <w:r>
        <w:rPr>
          <w:rFonts w:ascii="Times New Roman" w:hAnsi="Times New Roman" w:cs="Times New Roman"/>
        </w:rPr>
        <w:t xml:space="preserve"> smokes marijuana.  It’s </w:t>
      </w:r>
    </w:p>
    <w:p w:rsidR="008736A5" w:rsidRDefault="0067167A" w:rsidP="0067167A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AB0">
        <w:rPr>
          <w:rFonts w:ascii="Times New Roman" w:hAnsi="Times New Roman" w:cs="Times New Roman"/>
        </w:rPr>
        <w:t>H</w:t>
      </w:r>
      <w:r w:rsidR="00B6433A">
        <w:rPr>
          <w:rFonts w:ascii="Times New Roman" w:hAnsi="Times New Roman" w:cs="Times New Roman"/>
        </w:rPr>
        <w:t>armless</w:t>
      </w:r>
      <w:r w:rsidR="00D80AB0">
        <w:rPr>
          <w:rFonts w:ascii="Times New Roman" w:hAnsi="Times New Roman" w:cs="Times New Roman"/>
        </w:rPr>
        <w:t xml:space="preserve"> - False</w:t>
      </w:r>
    </w:p>
    <w:p w:rsidR="009C7CF7" w:rsidRPr="009C7CF7" w:rsidRDefault="00795DC9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9C7CF7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- </w:t>
      </w:r>
      <w:r w:rsidR="009C7CF7">
        <w:rPr>
          <w:rFonts w:ascii="Times New Roman" w:hAnsi="Times New Roman" w:cs="Times New Roman"/>
        </w:rPr>
        <w:t xml:space="preserve">Approximately 10.9% of adolescents in Connecticut used an illicit drug in the past month.  </w:t>
      </w:r>
    </w:p>
    <w:p w:rsidR="008736A5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 7 -  Mental health problems are caused by parents</w:t>
      </w:r>
      <w:r w:rsidR="00D80AB0">
        <w:rPr>
          <w:rFonts w:ascii="Times New Roman" w:hAnsi="Times New Roman" w:cs="Times New Roman"/>
        </w:rPr>
        <w:t xml:space="preserve"> - False</w:t>
      </w:r>
    </w:p>
    <w:p w:rsidR="009C7CF7" w:rsidRDefault="00795DC9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 </w:t>
      </w:r>
      <w:r w:rsidR="009C7CF7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- </w:t>
      </w:r>
      <w:r w:rsidR="009C7CF7">
        <w:rPr>
          <w:rFonts w:ascii="Times New Roman" w:hAnsi="Times New Roman" w:cs="Times New Roman"/>
        </w:rPr>
        <w:t>Strong family connections are a protective factor.  Support your child in achieving their goals</w:t>
      </w:r>
    </w:p>
    <w:p w:rsidR="008736A5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 8 – Parents don’t need to supervise their child’s social media</w:t>
      </w:r>
      <w:r w:rsidR="0086685C">
        <w:rPr>
          <w:rFonts w:ascii="Times New Roman" w:hAnsi="Times New Roman" w:cs="Times New Roman"/>
        </w:rPr>
        <w:t xml:space="preserve"> - False</w:t>
      </w:r>
    </w:p>
    <w:p w:rsidR="009C7CF7" w:rsidRDefault="00795DC9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9C7CF7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- </w:t>
      </w:r>
      <w:r w:rsidR="009C7CF7">
        <w:rPr>
          <w:rFonts w:ascii="Times New Roman" w:hAnsi="Times New Roman" w:cs="Times New Roman"/>
        </w:rPr>
        <w:t>Parents have the right to monitor your child’s safety even if that means infringing on privacy; Acknowledge that trust is something to be EARNED</w:t>
      </w:r>
    </w:p>
    <w:p w:rsidR="0055730E" w:rsidRDefault="0055730E" w:rsidP="0055730E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55730E" w:rsidRPr="0055730E" w:rsidRDefault="0055730E" w:rsidP="0055730E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9C7CF7" w:rsidRPr="0055730E" w:rsidRDefault="009C7CF7" w:rsidP="0055730E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 9 – It is common in adolescence to eat poorly and sleep irregu</w:t>
      </w:r>
      <w:r w:rsidR="0055730E">
        <w:rPr>
          <w:rFonts w:ascii="Times New Roman" w:hAnsi="Times New Roman" w:cs="Times New Roman"/>
        </w:rPr>
        <w:t>larly.  They don’t need routine -</w:t>
      </w:r>
      <w:r w:rsidR="0055730E">
        <w:rPr>
          <w:rFonts w:ascii="Times New Roman" w:hAnsi="Times New Roman" w:cs="Times New Roman"/>
        </w:rPr>
        <w:tab/>
      </w:r>
      <w:r w:rsidR="0055730E" w:rsidRPr="0055730E">
        <w:rPr>
          <w:rFonts w:ascii="Times New Roman" w:hAnsi="Times New Roman" w:cs="Times New Roman"/>
        </w:rPr>
        <w:t>False</w:t>
      </w:r>
    </w:p>
    <w:p w:rsidR="009C7CF7" w:rsidRDefault="00795DC9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 </w:t>
      </w:r>
      <w:r w:rsidR="009C7CF7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- </w:t>
      </w:r>
      <w:r w:rsidR="009C7CF7">
        <w:rPr>
          <w:rFonts w:ascii="Times New Roman" w:hAnsi="Times New Roman" w:cs="Times New Roman"/>
        </w:rPr>
        <w:t>Sleep hygiene is the number one way to stabilize mood</w:t>
      </w:r>
    </w:p>
    <w:p w:rsidR="008736A5" w:rsidRDefault="008736A5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Myth </w:t>
      </w:r>
      <w:r w:rsidRPr="00C90353">
        <w:rPr>
          <w:rFonts w:ascii="Times New Roman" w:hAnsi="Times New Roman" w:cs="Times New Roman"/>
        </w:rPr>
        <w:t>10</w:t>
      </w:r>
      <w:r w:rsidR="009C7CF7" w:rsidRPr="00C90353">
        <w:rPr>
          <w:rFonts w:ascii="Times New Roman" w:hAnsi="Times New Roman" w:cs="Times New Roman"/>
        </w:rPr>
        <w:t xml:space="preserve"> – Being gay</w:t>
      </w:r>
      <w:r w:rsidR="004F0EA5" w:rsidRPr="00C90353">
        <w:rPr>
          <w:rFonts w:ascii="Times New Roman" w:hAnsi="Times New Roman" w:cs="Times New Roman"/>
        </w:rPr>
        <w:t xml:space="preserve"> </w:t>
      </w:r>
      <w:r w:rsidR="00C90353" w:rsidRPr="00C90353">
        <w:rPr>
          <w:rFonts w:ascii="Times New Roman" w:hAnsi="Times New Roman" w:cs="Times New Roman"/>
        </w:rPr>
        <w:t>is no longer a</w:t>
      </w:r>
      <w:r w:rsidR="009C7CF7" w:rsidRPr="00C90353">
        <w:rPr>
          <w:rFonts w:ascii="Times New Roman" w:hAnsi="Times New Roman" w:cs="Times New Roman"/>
        </w:rPr>
        <w:t xml:space="preserve"> social stigma in high school</w:t>
      </w:r>
      <w:r w:rsidR="00C90353">
        <w:rPr>
          <w:rFonts w:ascii="Times New Roman" w:hAnsi="Times New Roman" w:cs="Times New Roman"/>
        </w:rPr>
        <w:t xml:space="preserve"> - False</w:t>
      </w:r>
    </w:p>
    <w:p w:rsidR="009C7CF7" w:rsidRDefault="009C7CF7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 #10 Why high representation of Lesbian, Gay, Bisexual Transgender and Queer/Questioning youth in the mental health population.</w:t>
      </w:r>
    </w:p>
    <w:p w:rsidR="009C7CF7" w:rsidRDefault="009C7CF7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additional stressors for LGBTQ youth</w:t>
      </w:r>
    </w:p>
    <w:p w:rsidR="009C7CF7" w:rsidRDefault="009C7CF7" w:rsidP="009C7CF7">
      <w:pPr>
        <w:pStyle w:val="ListParagraph"/>
        <w:numPr>
          <w:ilvl w:val="2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Stigma</w:t>
      </w:r>
    </w:p>
    <w:p w:rsidR="009C7CF7" w:rsidRDefault="009C7CF7" w:rsidP="009C7CF7">
      <w:pPr>
        <w:pStyle w:val="ListParagraph"/>
        <w:numPr>
          <w:ilvl w:val="2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Minority Stress</w:t>
      </w:r>
    </w:p>
    <w:p w:rsidR="009C7CF7" w:rsidRDefault="009C7CF7" w:rsidP="009C7CF7">
      <w:pPr>
        <w:pStyle w:val="ListParagraph"/>
        <w:numPr>
          <w:ilvl w:val="2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rejection</w:t>
      </w:r>
    </w:p>
    <w:p w:rsidR="009C7CF7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Risk Factors</w:t>
      </w:r>
    </w:p>
    <w:p w:rsidR="009C7CF7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Protective Factors</w:t>
      </w:r>
    </w:p>
    <w:p w:rsidR="009C7CF7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Challenges to Parenting an Adolescent</w:t>
      </w:r>
    </w:p>
    <w:p w:rsidR="009C7CF7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 you know if a child needs help?</w:t>
      </w:r>
    </w:p>
    <w:p w:rsidR="009C7CF7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Options</w:t>
      </w:r>
    </w:p>
    <w:p w:rsidR="009C7CF7" w:rsidRDefault="00C90353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9C7CF7">
        <w:rPr>
          <w:rFonts w:ascii="Times New Roman" w:hAnsi="Times New Roman" w:cs="Times New Roman"/>
        </w:rPr>
        <w:t>ole for Psychiatric Medications</w:t>
      </w:r>
    </w:p>
    <w:p w:rsidR="009C7CF7" w:rsidRDefault="009C7CF7" w:rsidP="008736A5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future hold?</w:t>
      </w:r>
    </w:p>
    <w:p w:rsidR="009C7CF7" w:rsidRDefault="009C7CF7" w:rsidP="009C7CF7">
      <w:pPr>
        <w:pStyle w:val="ListParagraph"/>
        <w:numPr>
          <w:ilvl w:val="1"/>
          <w:numId w:val="22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ACCESS-MH CT:  Started June 2014</w:t>
      </w:r>
    </w:p>
    <w:p w:rsidR="009C7CF7" w:rsidRDefault="009C7CF7" w:rsidP="009C7CF7">
      <w:pPr>
        <w:pStyle w:val="ListParagraph"/>
        <w:numPr>
          <w:ilvl w:val="0"/>
          <w:numId w:val="24"/>
        </w:num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Stigma – Words Matter</w:t>
      </w:r>
    </w:p>
    <w:p w:rsidR="009C7CF7" w:rsidRDefault="009C7CF7" w:rsidP="009C7CF7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9C7CF7" w:rsidRDefault="009C7CF7" w:rsidP="009C7CF7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Saunders distributed a Mental Health First Ai</w:t>
      </w:r>
      <w:r w:rsidR="00AA00B7">
        <w:rPr>
          <w:rFonts w:ascii="Times New Roman" w:hAnsi="Times New Roman" w:cs="Times New Roman"/>
        </w:rPr>
        <w:t>d Pamphlet to Committee members and discussed the program that is available to come out to the schools.</w:t>
      </w:r>
    </w:p>
    <w:p w:rsidR="009C7CF7" w:rsidRDefault="009C7CF7" w:rsidP="009C7CF7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9C7CF7" w:rsidRPr="009C7CF7" w:rsidRDefault="009C7CF7" w:rsidP="009C7CF7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 asked questions to Dr. Namerow and Dr. Saunders</w:t>
      </w:r>
      <w:r w:rsidR="00EF5710">
        <w:rPr>
          <w:rFonts w:ascii="Times New Roman" w:hAnsi="Times New Roman" w:cs="Times New Roman"/>
        </w:rPr>
        <w:t xml:space="preserve"> as well as discussed resource options.</w:t>
      </w:r>
    </w:p>
    <w:p w:rsidR="00B96D6D" w:rsidRDefault="00B96D6D" w:rsidP="003A5879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BB5D15" w:rsidRDefault="00BB5D15" w:rsidP="003A5879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3A5879" w:rsidRDefault="00AD7938" w:rsidP="003A587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 Future Speakers</w:t>
      </w:r>
    </w:p>
    <w:p w:rsidR="003A5879" w:rsidRDefault="003A5879" w:rsidP="003A5879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4C224C" w:rsidRDefault="00C90353" w:rsidP="003A5879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 Woody asked for suggestions for future speakers.  It was suggested to bring in Dr. Kaminer, Professor from UCONN</w:t>
      </w:r>
      <w:r w:rsidR="00706E2D">
        <w:rPr>
          <w:rFonts w:ascii="Times New Roman" w:hAnsi="Times New Roman" w:cs="Times New Roman"/>
        </w:rPr>
        <w:t xml:space="preserve"> to speak on medical marijuana</w:t>
      </w:r>
      <w:r w:rsidR="001570EC">
        <w:rPr>
          <w:rFonts w:ascii="Times New Roman" w:hAnsi="Times New Roman" w:cs="Times New Roman"/>
        </w:rPr>
        <w:t xml:space="preserve"> at the next meeting</w:t>
      </w:r>
      <w:r>
        <w:rPr>
          <w:rFonts w:ascii="Times New Roman" w:hAnsi="Times New Roman" w:cs="Times New Roman"/>
        </w:rPr>
        <w:t xml:space="preserve">.  </w:t>
      </w:r>
      <w:r w:rsidR="00C94EBC">
        <w:rPr>
          <w:rFonts w:ascii="Times New Roman" w:hAnsi="Times New Roman" w:cs="Times New Roman"/>
        </w:rPr>
        <w:t>Mr. Steen stated he would get in touch with him.</w:t>
      </w:r>
    </w:p>
    <w:p w:rsidR="00DF5F48" w:rsidRDefault="007C62F6" w:rsidP="00A52859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B5D15" w:rsidRPr="00A84E0A" w:rsidRDefault="00BB5D15" w:rsidP="00A52859">
      <w:pPr>
        <w:tabs>
          <w:tab w:val="left" w:pos="540"/>
        </w:tabs>
        <w:spacing w:after="0"/>
        <w:rPr>
          <w:rFonts w:ascii="Times New Roman" w:hAnsi="Times New Roman" w:cs="Times New Roman"/>
          <w:b/>
        </w:rPr>
      </w:pPr>
    </w:p>
    <w:p w:rsidR="00E2733E" w:rsidRPr="00C90353" w:rsidRDefault="00AD7938" w:rsidP="003A587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</w:t>
      </w:r>
      <w:r w:rsidR="003A5879">
        <w:rPr>
          <w:rFonts w:ascii="Times New Roman" w:hAnsi="Times New Roman" w:cs="Times New Roman"/>
          <w:b/>
        </w:rPr>
        <w:t xml:space="preserve"> </w:t>
      </w:r>
      <w:r w:rsidR="000163D5">
        <w:rPr>
          <w:rFonts w:ascii="Times New Roman" w:hAnsi="Times New Roman" w:cs="Times New Roman"/>
          <w:b/>
        </w:rPr>
        <w:t>Business</w:t>
      </w:r>
    </w:p>
    <w:p w:rsidR="00C90353" w:rsidRDefault="00C90353" w:rsidP="00C90353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C90353" w:rsidRDefault="006F6F1D" w:rsidP="00C90353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 Woody sugge</w:t>
      </w:r>
      <w:r w:rsidR="001570EC">
        <w:rPr>
          <w:rFonts w:ascii="Times New Roman" w:hAnsi="Times New Roman" w:cs="Times New Roman"/>
        </w:rPr>
        <w:t>sted expanding the referral list on the back of the Community for Care</w:t>
      </w:r>
      <w:r>
        <w:rPr>
          <w:rFonts w:ascii="Times New Roman" w:hAnsi="Times New Roman" w:cs="Times New Roman"/>
        </w:rPr>
        <w:t xml:space="preserve"> book</w:t>
      </w:r>
      <w:r w:rsidR="001570EC"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 xml:space="preserve">.  Mr. Krayeski </w:t>
      </w:r>
      <w:r w:rsidR="001570EC">
        <w:rPr>
          <w:rFonts w:ascii="Times New Roman" w:hAnsi="Times New Roman" w:cs="Times New Roman"/>
        </w:rPr>
        <w:t>discussed putting together resources for adolescent psychiatric issues and if there were specific places to get information.</w:t>
      </w:r>
      <w:r w:rsidR="004E2BD5">
        <w:rPr>
          <w:rFonts w:ascii="Times New Roman" w:hAnsi="Times New Roman" w:cs="Times New Roman"/>
        </w:rPr>
        <w:t xml:space="preserve">  He did get in touch with an organization called Favor in Wethersfield and discussed what they do.</w:t>
      </w:r>
      <w:r w:rsidR="008A2B0A">
        <w:rPr>
          <w:rFonts w:ascii="Times New Roman" w:hAnsi="Times New Roman" w:cs="Times New Roman"/>
        </w:rPr>
        <w:t xml:space="preserve">  Mr. Krayeski asked members if anyone would like to start a sub-committee to reach out to these organizations</w:t>
      </w:r>
      <w:r w:rsidR="00BB5D15">
        <w:rPr>
          <w:rFonts w:ascii="Times New Roman" w:hAnsi="Times New Roman" w:cs="Times New Roman"/>
        </w:rPr>
        <w:t xml:space="preserve"> like this</w:t>
      </w:r>
      <w:r w:rsidR="008A2B0A">
        <w:rPr>
          <w:rFonts w:ascii="Times New Roman" w:hAnsi="Times New Roman" w:cs="Times New Roman"/>
        </w:rPr>
        <w:t xml:space="preserve"> and try to collect as much information as possible from them and then put this information together for families in Town.  He </w:t>
      </w:r>
      <w:r w:rsidR="00BB5D15">
        <w:rPr>
          <w:rFonts w:ascii="Times New Roman" w:hAnsi="Times New Roman" w:cs="Times New Roman"/>
        </w:rPr>
        <w:t>passed around</w:t>
      </w:r>
      <w:r w:rsidR="008A2B0A">
        <w:rPr>
          <w:rFonts w:ascii="Times New Roman" w:hAnsi="Times New Roman" w:cs="Times New Roman"/>
        </w:rPr>
        <w:t xml:space="preserve"> a sign-up sheet for volunteers.</w:t>
      </w:r>
    </w:p>
    <w:p w:rsidR="00C90353" w:rsidRDefault="00C90353" w:rsidP="00C90353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8A2B0A" w:rsidRDefault="008A2B0A" w:rsidP="00C90353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Gallagher discussed the “Looking in Theater” </w:t>
      </w:r>
      <w:r w:rsidR="00BB5D15">
        <w:rPr>
          <w:rFonts w:ascii="Times New Roman" w:hAnsi="Times New Roman" w:cs="Times New Roman"/>
        </w:rPr>
        <w:t xml:space="preserve">organization </w:t>
      </w:r>
      <w:r>
        <w:rPr>
          <w:rFonts w:ascii="Times New Roman" w:hAnsi="Times New Roman" w:cs="Times New Roman"/>
        </w:rPr>
        <w:t>in Hartford and if the group might consider</w:t>
      </w:r>
      <w:r w:rsidR="00BB5D15">
        <w:rPr>
          <w:rFonts w:ascii="Times New Roman" w:hAnsi="Times New Roman" w:cs="Times New Roman"/>
        </w:rPr>
        <w:t xml:space="preserve"> coming to Simsbury</w:t>
      </w:r>
      <w:r>
        <w:rPr>
          <w:rFonts w:ascii="Times New Roman" w:hAnsi="Times New Roman" w:cs="Times New Roman"/>
        </w:rPr>
        <w:t xml:space="preserve"> next year.  It was noted that they have been in Simsbury before</w:t>
      </w:r>
      <w:r w:rsidR="00BB5D15">
        <w:rPr>
          <w:rFonts w:ascii="Times New Roman" w:hAnsi="Times New Roman" w:cs="Times New Roman"/>
        </w:rPr>
        <w:t>.  This group perform</w:t>
      </w:r>
      <w:r w:rsidR="00363590">
        <w:rPr>
          <w:rFonts w:ascii="Times New Roman" w:hAnsi="Times New Roman" w:cs="Times New Roman"/>
        </w:rPr>
        <w:t>s</w:t>
      </w:r>
      <w:r w:rsidR="00BB5D15">
        <w:rPr>
          <w:rFonts w:ascii="Times New Roman" w:hAnsi="Times New Roman" w:cs="Times New Roman"/>
        </w:rPr>
        <w:t xml:space="preserve"> skits </w:t>
      </w:r>
      <w:r w:rsidR="00363590">
        <w:rPr>
          <w:rFonts w:ascii="Times New Roman" w:hAnsi="Times New Roman" w:cs="Times New Roman"/>
        </w:rPr>
        <w:t xml:space="preserve">for their audience </w:t>
      </w:r>
      <w:r w:rsidR="00BB5D15">
        <w:rPr>
          <w:rFonts w:ascii="Times New Roman" w:hAnsi="Times New Roman" w:cs="Times New Roman"/>
        </w:rPr>
        <w:t>on various subjects.</w:t>
      </w:r>
    </w:p>
    <w:p w:rsidR="008A2B0A" w:rsidRDefault="008A2B0A" w:rsidP="00C90353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BB5D15" w:rsidRPr="00C90353" w:rsidRDefault="00BB5D15" w:rsidP="00C90353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AD7938" w:rsidRPr="00AD7938" w:rsidRDefault="00AD7938" w:rsidP="00AD7938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Next Meeting</w:t>
      </w:r>
    </w:p>
    <w:p w:rsidR="00AD7938" w:rsidRPr="00AD7938" w:rsidRDefault="00AD7938" w:rsidP="00AD7938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3A5879" w:rsidRDefault="00C90353" w:rsidP="00B57676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be held on June 10, 2015.</w:t>
      </w:r>
    </w:p>
    <w:p w:rsidR="00A35452" w:rsidRDefault="00A35452" w:rsidP="00B57676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3A5879" w:rsidRDefault="003A5879" w:rsidP="00B57676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472479" w:rsidRPr="00A84E0A" w:rsidRDefault="00472479" w:rsidP="00472479">
      <w:pPr>
        <w:spacing w:after="0"/>
        <w:rPr>
          <w:rFonts w:ascii="Times New Roman" w:hAnsi="Times New Roman" w:cs="Times New Roman"/>
          <w:b/>
          <w:u w:val="single"/>
        </w:rPr>
      </w:pPr>
      <w:r w:rsidRPr="00A84E0A">
        <w:rPr>
          <w:rFonts w:ascii="Times New Roman" w:hAnsi="Times New Roman" w:cs="Times New Roman"/>
          <w:b/>
          <w:u w:val="single"/>
        </w:rPr>
        <w:t>ADJOURN</w:t>
      </w:r>
    </w:p>
    <w:p w:rsidR="00472479" w:rsidRPr="00A84E0A" w:rsidRDefault="00472479" w:rsidP="00472479">
      <w:pPr>
        <w:spacing w:after="0"/>
        <w:rPr>
          <w:rFonts w:ascii="Times New Roman" w:hAnsi="Times New Roman" w:cs="Times New Roman"/>
        </w:rPr>
      </w:pPr>
    </w:p>
    <w:p w:rsidR="0099008E" w:rsidRPr="0090733D" w:rsidRDefault="0099008E" w:rsidP="0090733D">
      <w:pPr>
        <w:pStyle w:val="FreeForm"/>
        <w:ind w:left="720"/>
        <w:rPr>
          <w:i/>
          <w:sz w:val="22"/>
          <w:szCs w:val="22"/>
        </w:rPr>
      </w:pPr>
      <w:r w:rsidRPr="00DF3DF5">
        <w:rPr>
          <w:i/>
          <w:sz w:val="22"/>
          <w:szCs w:val="22"/>
        </w:rPr>
        <w:t>M</w:t>
      </w:r>
      <w:r w:rsidR="00AD7938">
        <w:rPr>
          <w:i/>
          <w:sz w:val="22"/>
          <w:szCs w:val="22"/>
        </w:rPr>
        <w:t xml:space="preserve">s. Lecours-Beck </w:t>
      </w:r>
      <w:r w:rsidRPr="00DF3DF5">
        <w:rPr>
          <w:i/>
          <w:sz w:val="22"/>
          <w:szCs w:val="22"/>
        </w:rPr>
        <w:t>made a motion to adjourn the meeting.</w:t>
      </w:r>
      <w:r w:rsidR="00592B81" w:rsidRPr="00DF3DF5">
        <w:rPr>
          <w:i/>
          <w:sz w:val="22"/>
          <w:szCs w:val="22"/>
        </w:rPr>
        <w:t xml:space="preserve"> </w:t>
      </w:r>
      <w:r w:rsidRPr="00DF3DF5">
        <w:rPr>
          <w:i/>
          <w:sz w:val="22"/>
          <w:szCs w:val="22"/>
        </w:rPr>
        <w:t xml:space="preserve"> </w:t>
      </w:r>
      <w:r w:rsidR="00AD7938">
        <w:rPr>
          <w:i/>
          <w:sz w:val="22"/>
          <w:szCs w:val="22"/>
        </w:rPr>
        <w:t xml:space="preserve">Mr. Steen </w:t>
      </w:r>
      <w:r w:rsidR="00B57E80" w:rsidRPr="0090733D">
        <w:rPr>
          <w:i/>
          <w:sz w:val="22"/>
          <w:szCs w:val="22"/>
        </w:rPr>
        <w:t>seconded t</w:t>
      </w:r>
      <w:r w:rsidRPr="0090733D">
        <w:rPr>
          <w:i/>
          <w:sz w:val="22"/>
          <w:szCs w:val="22"/>
        </w:rPr>
        <w:t xml:space="preserve">he motion </w:t>
      </w:r>
      <w:r w:rsidR="00B57E80" w:rsidRPr="0090733D">
        <w:rPr>
          <w:i/>
          <w:sz w:val="22"/>
          <w:szCs w:val="22"/>
        </w:rPr>
        <w:t xml:space="preserve">and the motion </w:t>
      </w:r>
      <w:r w:rsidR="004C36CA">
        <w:rPr>
          <w:i/>
          <w:sz w:val="22"/>
          <w:szCs w:val="22"/>
        </w:rPr>
        <w:t xml:space="preserve">was unanimously </w:t>
      </w:r>
      <w:r w:rsidR="00B57E80" w:rsidRPr="0090733D">
        <w:rPr>
          <w:i/>
          <w:sz w:val="22"/>
          <w:szCs w:val="22"/>
        </w:rPr>
        <w:t xml:space="preserve">passed.  The meeting was adjourned at </w:t>
      </w:r>
      <w:r w:rsidR="000163D5">
        <w:rPr>
          <w:i/>
          <w:sz w:val="22"/>
          <w:szCs w:val="22"/>
        </w:rPr>
        <w:t>8:</w:t>
      </w:r>
      <w:r w:rsidR="00AD7938">
        <w:rPr>
          <w:i/>
          <w:sz w:val="22"/>
          <w:szCs w:val="22"/>
        </w:rPr>
        <w:t>00</w:t>
      </w:r>
      <w:r w:rsidR="000163D5">
        <w:rPr>
          <w:i/>
          <w:sz w:val="22"/>
          <w:szCs w:val="22"/>
        </w:rPr>
        <w:t>p</w:t>
      </w:r>
      <w:r w:rsidR="00B57E80" w:rsidRPr="0090733D">
        <w:rPr>
          <w:i/>
          <w:sz w:val="22"/>
          <w:szCs w:val="22"/>
        </w:rPr>
        <w:t>.m.</w:t>
      </w:r>
    </w:p>
    <w:p w:rsidR="00472479" w:rsidRDefault="00472479" w:rsidP="00472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D6D" w:rsidRDefault="00B96D6D" w:rsidP="00472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D6D" w:rsidRDefault="00B96D6D" w:rsidP="00472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479" w:rsidRDefault="000E374F" w:rsidP="00472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E374F" w:rsidRDefault="000E374F" w:rsidP="00472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4F" w:rsidRDefault="000E374F" w:rsidP="00472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Brigham</w:t>
      </w:r>
    </w:p>
    <w:p w:rsidR="00472479" w:rsidRDefault="00472479" w:rsidP="004724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4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60" w:rsidRDefault="00EA6760" w:rsidP="0036670D">
      <w:pPr>
        <w:spacing w:after="0" w:line="240" w:lineRule="auto"/>
      </w:pPr>
      <w:r>
        <w:separator/>
      </w:r>
    </w:p>
  </w:endnote>
  <w:endnote w:type="continuationSeparator" w:id="0">
    <w:p w:rsidR="00EA6760" w:rsidRDefault="00EA6760" w:rsidP="0036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60" w:rsidRDefault="00EA6760" w:rsidP="0036670D">
      <w:pPr>
        <w:spacing w:after="0" w:line="240" w:lineRule="auto"/>
      </w:pPr>
      <w:r>
        <w:separator/>
      </w:r>
    </w:p>
  </w:footnote>
  <w:footnote w:type="continuationSeparator" w:id="0">
    <w:p w:rsidR="00EA6760" w:rsidRDefault="00EA6760" w:rsidP="0036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C" w:rsidRPr="0036670D" w:rsidRDefault="008E4FFC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BOARD OF </w:t>
    </w:r>
    <w:r w:rsidR="00AD7938">
      <w:rPr>
        <w:rFonts w:ascii="Times New Roman" w:hAnsi="Times New Roman" w:cs="Times New Roman"/>
        <w:b/>
        <w:sz w:val="24"/>
        <w:szCs w:val="24"/>
      </w:rPr>
      <w:t>SELECTMEN COMMUNITY FOR CARE</w:t>
    </w:r>
    <w:r w:rsidR="00E2733E">
      <w:rPr>
        <w:rFonts w:ascii="Times New Roman" w:hAnsi="Times New Roman" w:cs="Times New Roman"/>
        <w:b/>
        <w:sz w:val="24"/>
        <w:szCs w:val="24"/>
      </w:rPr>
      <w:tab/>
    </w:r>
    <w:r w:rsidR="00457EDB">
      <w:rPr>
        <w:rFonts w:ascii="Times New Roman" w:hAnsi="Times New Roman" w:cs="Times New Roman"/>
        <w:b/>
        <w:sz w:val="24"/>
        <w:szCs w:val="24"/>
      </w:rPr>
      <w:t xml:space="preserve">           “Subject to Approval”</w:t>
    </w:r>
  </w:p>
  <w:p w:rsidR="000B766C" w:rsidRPr="0036670D" w:rsidRDefault="000B766C">
    <w:pPr>
      <w:pStyle w:val="Header"/>
      <w:rPr>
        <w:rFonts w:ascii="Times New Roman" w:hAnsi="Times New Roman" w:cs="Times New Roman"/>
        <w:b/>
        <w:sz w:val="24"/>
        <w:szCs w:val="24"/>
      </w:rPr>
    </w:pPr>
    <w:r w:rsidRPr="0036670D">
      <w:rPr>
        <w:rFonts w:ascii="Times New Roman" w:hAnsi="Times New Roman" w:cs="Times New Roman"/>
        <w:b/>
        <w:sz w:val="24"/>
        <w:szCs w:val="24"/>
      </w:rPr>
      <w:t xml:space="preserve">MEETING MINUTES – </w:t>
    </w:r>
    <w:r w:rsidR="00AD7938">
      <w:rPr>
        <w:rFonts w:ascii="Times New Roman" w:hAnsi="Times New Roman" w:cs="Times New Roman"/>
        <w:b/>
        <w:sz w:val="24"/>
        <w:szCs w:val="24"/>
      </w:rPr>
      <w:t>APRIL</w:t>
    </w:r>
    <w:r w:rsidR="000236B4">
      <w:rPr>
        <w:rFonts w:ascii="Times New Roman" w:hAnsi="Times New Roman" w:cs="Times New Roman"/>
        <w:b/>
        <w:sz w:val="24"/>
        <w:szCs w:val="24"/>
      </w:rPr>
      <w:t>1</w:t>
    </w:r>
    <w:r w:rsidR="00732839">
      <w:rPr>
        <w:rFonts w:ascii="Times New Roman" w:hAnsi="Times New Roman" w:cs="Times New Roman"/>
        <w:b/>
        <w:sz w:val="24"/>
        <w:szCs w:val="24"/>
      </w:rPr>
      <w:t>, 2015</w:t>
    </w:r>
    <w:r w:rsidRPr="0036670D">
      <w:rPr>
        <w:rFonts w:ascii="Times New Roman" w:hAnsi="Times New Roman" w:cs="Times New Roman"/>
        <w:b/>
        <w:sz w:val="24"/>
        <w:szCs w:val="24"/>
      </w:rPr>
      <w:t xml:space="preserve">   </w:t>
    </w:r>
    <w:r w:rsidR="00AD7938">
      <w:rPr>
        <w:rFonts w:ascii="Times New Roman" w:hAnsi="Times New Roman" w:cs="Times New Roman"/>
        <w:b/>
        <w:sz w:val="24"/>
        <w:szCs w:val="24"/>
      </w:rPr>
      <w:tab/>
    </w:r>
    <w:r w:rsidRPr="0036670D">
      <w:rPr>
        <w:rFonts w:ascii="Times New Roman" w:hAnsi="Times New Roman" w:cs="Times New Roman"/>
        <w:b/>
        <w:sz w:val="24"/>
        <w:szCs w:val="24"/>
      </w:rPr>
      <w:t xml:space="preserve">      </w:t>
    </w:r>
    <w:r>
      <w:rPr>
        <w:rFonts w:ascii="Times New Roman" w:hAnsi="Times New Roman" w:cs="Times New Roman"/>
        <w:b/>
        <w:sz w:val="24"/>
        <w:szCs w:val="24"/>
      </w:rPr>
      <w:tab/>
    </w:r>
    <w:r w:rsidRPr="0036670D">
      <w:rPr>
        <w:rFonts w:ascii="Times New Roman" w:hAnsi="Times New Roman" w:cs="Times New Roman"/>
        <w:b/>
        <w:color w:val="808080" w:themeColor="background1" w:themeShade="80"/>
        <w:spacing w:val="60"/>
        <w:sz w:val="24"/>
        <w:szCs w:val="24"/>
      </w:rPr>
      <w:t>Page</w:t>
    </w:r>
    <w:r w:rsidRPr="0036670D">
      <w:rPr>
        <w:rFonts w:ascii="Times New Roman" w:hAnsi="Times New Roman" w:cs="Times New Roman"/>
        <w:b/>
        <w:sz w:val="24"/>
        <w:szCs w:val="24"/>
      </w:rPr>
      <w:t xml:space="preserve"> | </w:t>
    </w:r>
    <w:r w:rsidRPr="0036670D">
      <w:rPr>
        <w:rFonts w:ascii="Times New Roman" w:hAnsi="Times New Roman" w:cs="Times New Roman"/>
        <w:b/>
        <w:sz w:val="24"/>
        <w:szCs w:val="24"/>
      </w:rPr>
      <w:fldChar w:fldCharType="begin"/>
    </w:r>
    <w:r w:rsidRPr="0036670D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36670D">
      <w:rPr>
        <w:rFonts w:ascii="Times New Roman" w:hAnsi="Times New Roman" w:cs="Times New Roman"/>
        <w:b/>
        <w:sz w:val="24"/>
        <w:szCs w:val="24"/>
      </w:rPr>
      <w:fldChar w:fldCharType="separate"/>
    </w:r>
    <w:r w:rsidR="008B713A" w:rsidRPr="008B713A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36670D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11"/>
    <w:multiLevelType w:val="hybridMultilevel"/>
    <w:tmpl w:val="D8A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594"/>
    <w:multiLevelType w:val="hybridMultilevel"/>
    <w:tmpl w:val="9B80F4A4"/>
    <w:lvl w:ilvl="0" w:tplc="E2E404C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5C3"/>
    <w:multiLevelType w:val="hybridMultilevel"/>
    <w:tmpl w:val="CBAAF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865EF"/>
    <w:multiLevelType w:val="hybridMultilevel"/>
    <w:tmpl w:val="980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302"/>
    <w:multiLevelType w:val="hybridMultilevel"/>
    <w:tmpl w:val="5012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5B42"/>
    <w:multiLevelType w:val="hybridMultilevel"/>
    <w:tmpl w:val="65F603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6599A"/>
    <w:multiLevelType w:val="hybridMultilevel"/>
    <w:tmpl w:val="4610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C72D7"/>
    <w:multiLevelType w:val="hybridMultilevel"/>
    <w:tmpl w:val="FE92D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F1954"/>
    <w:multiLevelType w:val="hybridMultilevel"/>
    <w:tmpl w:val="DD0CB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13AB0"/>
    <w:multiLevelType w:val="hybridMultilevel"/>
    <w:tmpl w:val="3DEC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3E4519"/>
    <w:multiLevelType w:val="hybridMultilevel"/>
    <w:tmpl w:val="AE125B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D05DE2"/>
    <w:multiLevelType w:val="hybridMultilevel"/>
    <w:tmpl w:val="D4A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63887"/>
    <w:multiLevelType w:val="hybridMultilevel"/>
    <w:tmpl w:val="6846D120"/>
    <w:lvl w:ilvl="0" w:tplc="0409000F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C1348AA"/>
    <w:multiLevelType w:val="hybridMultilevel"/>
    <w:tmpl w:val="E3C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342FB"/>
    <w:multiLevelType w:val="hybridMultilevel"/>
    <w:tmpl w:val="A346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235A2"/>
    <w:multiLevelType w:val="hybridMultilevel"/>
    <w:tmpl w:val="6D689E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65C3C"/>
    <w:multiLevelType w:val="hybridMultilevel"/>
    <w:tmpl w:val="81146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7511C"/>
    <w:multiLevelType w:val="hybridMultilevel"/>
    <w:tmpl w:val="BA1A272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15A28"/>
    <w:multiLevelType w:val="hybridMultilevel"/>
    <w:tmpl w:val="E69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434B2"/>
    <w:multiLevelType w:val="hybridMultilevel"/>
    <w:tmpl w:val="530C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324B2"/>
    <w:multiLevelType w:val="hybridMultilevel"/>
    <w:tmpl w:val="2B8A91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4BD3A75"/>
    <w:multiLevelType w:val="hybridMultilevel"/>
    <w:tmpl w:val="8132EA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5A61FAF"/>
    <w:multiLevelType w:val="hybridMultilevel"/>
    <w:tmpl w:val="72E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17A58"/>
    <w:multiLevelType w:val="hybridMultilevel"/>
    <w:tmpl w:val="3E36EB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3"/>
  </w:num>
  <w:num w:numId="5">
    <w:abstractNumId w:val="17"/>
  </w:num>
  <w:num w:numId="6">
    <w:abstractNumId w:val="22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8"/>
  </w:num>
  <w:num w:numId="16">
    <w:abstractNumId w:val="5"/>
  </w:num>
  <w:num w:numId="17">
    <w:abstractNumId w:val="15"/>
  </w:num>
  <w:num w:numId="18">
    <w:abstractNumId w:val="19"/>
  </w:num>
  <w:num w:numId="19">
    <w:abstractNumId w:val="18"/>
  </w:num>
  <w:num w:numId="20">
    <w:abstractNumId w:val="13"/>
  </w:num>
  <w:num w:numId="21">
    <w:abstractNumId w:val="20"/>
  </w:num>
  <w:num w:numId="22">
    <w:abstractNumId w:val="0"/>
  </w:num>
  <w:num w:numId="23">
    <w:abstractNumId w:val="6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79"/>
    <w:rsid w:val="00001C94"/>
    <w:rsid w:val="00006213"/>
    <w:rsid w:val="00010C38"/>
    <w:rsid w:val="000113A3"/>
    <w:rsid w:val="00012AFB"/>
    <w:rsid w:val="000163D5"/>
    <w:rsid w:val="00021253"/>
    <w:rsid w:val="0002222B"/>
    <w:rsid w:val="00023252"/>
    <w:rsid w:val="000236B4"/>
    <w:rsid w:val="00023C2C"/>
    <w:rsid w:val="000261F0"/>
    <w:rsid w:val="00026820"/>
    <w:rsid w:val="0002722A"/>
    <w:rsid w:val="000304C5"/>
    <w:rsid w:val="00031FF2"/>
    <w:rsid w:val="00042DD9"/>
    <w:rsid w:val="000436CA"/>
    <w:rsid w:val="00044BEA"/>
    <w:rsid w:val="00053ED1"/>
    <w:rsid w:val="000616D6"/>
    <w:rsid w:val="000631EC"/>
    <w:rsid w:val="00065B4C"/>
    <w:rsid w:val="00065BDE"/>
    <w:rsid w:val="0007221F"/>
    <w:rsid w:val="00073E4A"/>
    <w:rsid w:val="00084A04"/>
    <w:rsid w:val="00085D48"/>
    <w:rsid w:val="0009245A"/>
    <w:rsid w:val="00094A9D"/>
    <w:rsid w:val="000A0586"/>
    <w:rsid w:val="000A1A9D"/>
    <w:rsid w:val="000A1EB5"/>
    <w:rsid w:val="000A64D9"/>
    <w:rsid w:val="000B0E0A"/>
    <w:rsid w:val="000B216E"/>
    <w:rsid w:val="000B3152"/>
    <w:rsid w:val="000B378D"/>
    <w:rsid w:val="000B75B8"/>
    <w:rsid w:val="000B766C"/>
    <w:rsid w:val="000C12FB"/>
    <w:rsid w:val="000C1CB0"/>
    <w:rsid w:val="000C66DF"/>
    <w:rsid w:val="000C6BB5"/>
    <w:rsid w:val="000D0045"/>
    <w:rsid w:val="000E374F"/>
    <w:rsid w:val="000E4F1F"/>
    <w:rsid w:val="000E512D"/>
    <w:rsid w:val="000F078E"/>
    <w:rsid w:val="000F4136"/>
    <w:rsid w:val="00107F61"/>
    <w:rsid w:val="00114CC0"/>
    <w:rsid w:val="00115BEA"/>
    <w:rsid w:val="001248A5"/>
    <w:rsid w:val="00130684"/>
    <w:rsid w:val="00130D8E"/>
    <w:rsid w:val="001310C1"/>
    <w:rsid w:val="00135FD7"/>
    <w:rsid w:val="00140094"/>
    <w:rsid w:val="001419C8"/>
    <w:rsid w:val="00142DF0"/>
    <w:rsid w:val="00143338"/>
    <w:rsid w:val="00143C94"/>
    <w:rsid w:val="00144543"/>
    <w:rsid w:val="001469AF"/>
    <w:rsid w:val="00154B07"/>
    <w:rsid w:val="0015709B"/>
    <w:rsid w:val="001570EC"/>
    <w:rsid w:val="00157F51"/>
    <w:rsid w:val="00160827"/>
    <w:rsid w:val="00162BD0"/>
    <w:rsid w:val="0017119A"/>
    <w:rsid w:val="00173DB7"/>
    <w:rsid w:val="00175335"/>
    <w:rsid w:val="00175EBF"/>
    <w:rsid w:val="00177583"/>
    <w:rsid w:val="00184890"/>
    <w:rsid w:val="0018743A"/>
    <w:rsid w:val="001922EB"/>
    <w:rsid w:val="00197ECE"/>
    <w:rsid w:val="001A2EA9"/>
    <w:rsid w:val="001A352B"/>
    <w:rsid w:val="001A4E4C"/>
    <w:rsid w:val="001A5780"/>
    <w:rsid w:val="001A5ED7"/>
    <w:rsid w:val="001A6F77"/>
    <w:rsid w:val="001B0D72"/>
    <w:rsid w:val="001B123D"/>
    <w:rsid w:val="001B3178"/>
    <w:rsid w:val="001B447F"/>
    <w:rsid w:val="001B6185"/>
    <w:rsid w:val="001C7949"/>
    <w:rsid w:val="001C7ABA"/>
    <w:rsid w:val="001D4AEA"/>
    <w:rsid w:val="001D6B65"/>
    <w:rsid w:val="001E26D6"/>
    <w:rsid w:val="001E4D79"/>
    <w:rsid w:val="001E51BC"/>
    <w:rsid w:val="001F07DA"/>
    <w:rsid w:val="001F5EEC"/>
    <w:rsid w:val="001F7BE1"/>
    <w:rsid w:val="001F7CBF"/>
    <w:rsid w:val="00202B82"/>
    <w:rsid w:val="00205E75"/>
    <w:rsid w:val="00214AAA"/>
    <w:rsid w:val="00214CD2"/>
    <w:rsid w:val="00215E93"/>
    <w:rsid w:val="0021787E"/>
    <w:rsid w:val="002207E1"/>
    <w:rsid w:val="00220F82"/>
    <w:rsid w:val="002229B9"/>
    <w:rsid w:val="00233D3F"/>
    <w:rsid w:val="00235075"/>
    <w:rsid w:val="002360EC"/>
    <w:rsid w:val="00237E2A"/>
    <w:rsid w:val="00241358"/>
    <w:rsid w:val="00241694"/>
    <w:rsid w:val="0024767D"/>
    <w:rsid w:val="00250C85"/>
    <w:rsid w:val="00250EC7"/>
    <w:rsid w:val="00254B2A"/>
    <w:rsid w:val="002554A2"/>
    <w:rsid w:val="00262DC6"/>
    <w:rsid w:val="0027094F"/>
    <w:rsid w:val="00270975"/>
    <w:rsid w:val="00280031"/>
    <w:rsid w:val="00282F75"/>
    <w:rsid w:val="00293414"/>
    <w:rsid w:val="00294F79"/>
    <w:rsid w:val="00295266"/>
    <w:rsid w:val="002A3EE4"/>
    <w:rsid w:val="002A4527"/>
    <w:rsid w:val="002A497F"/>
    <w:rsid w:val="002A7F74"/>
    <w:rsid w:val="002B19C0"/>
    <w:rsid w:val="002B1A8A"/>
    <w:rsid w:val="002B28C7"/>
    <w:rsid w:val="002B37CD"/>
    <w:rsid w:val="002B48B1"/>
    <w:rsid w:val="002B5704"/>
    <w:rsid w:val="002B5F03"/>
    <w:rsid w:val="002C01B4"/>
    <w:rsid w:val="002C27A0"/>
    <w:rsid w:val="002C6B6A"/>
    <w:rsid w:val="002D3CB4"/>
    <w:rsid w:val="002D412F"/>
    <w:rsid w:val="002E1784"/>
    <w:rsid w:val="002E49EC"/>
    <w:rsid w:val="002F0071"/>
    <w:rsid w:val="002F3B78"/>
    <w:rsid w:val="00303827"/>
    <w:rsid w:val="00305BD6"/>
    <w:rsid w:val="00312117"/>
    <w:rsid w:val="00321B26"/>
    <w:rsid w:val="0032223D"/>
    <w:rsid w:val="00325D7C"/>
    <w:rsid w:val="003310FD"/>
    <w:rsid w:val="00333136"/>
    <w:rsid w:val="00334F4C"/>
    <w:rsid w:val="003368AF"/>
    <w:rsid w:val="00352A14"/>
    <w:rsid w:val="00352CD5"/>
    <w:rsid w:val="00363590"/>
    <w:rsid w:val="00363D24"/>
    <w:rsid w:val="00364E22"/>
    <w:rsid w:val="003652F7"/>
    <w:rsid w:val="0036670D"/>
    <w:rsid w:val="003668A7"/>
    <w:rsid w:val="0037466F"/>
    <w:rsid w:val="003775ED"/>
    <w:rsid w:val="00383FD3"/>
    <w:rsid w:val="003845E1"/>
    <w:rsid w:val="00386C59"/>
    <w:rsid w:val="003901F2"/>
    <w:rsid w:val="003A16A7"/>
    <w:rsid w:val="003A5879"/>
    <w:rsid w:val="003C2A7F"/>
    <w:rsid w:val="003C3C04"/>
    <w:rsid w:val="003C4468"/>
    <w:rsid w:val="003D2C26"/>
    <w:rsid w:val="003D3E0A"/>
    <w:rsid w:val="003D46B6"/>
    <w:rsid w:val="003D62C5"/>
    <w:rsid w:val="003E06CD"/>
    <w:rsid w:val="003E3E1B"/>
    <w:rsid w:val="003E70EB"/>
    <w:rsid w:val="003F29A2"/>
    <w:rsid w:val="003F3AC2"/>
    <w:rsid w:val="003F4A16"/>
    <w:rsid w:val="003F793F"/>
    <w:rsid w:val="00400278"/>
    <w:rsid w:val="004022BA"/>
    <w:rsid w:val="004030BC"/>
    <w:rsid w:val="00412598"/>
    <w:rsid w:val="00412635"/>
    <w:rsid w:val="00414E78"/>
    <w:rsid w:val="00420390"/>
    <w:rsid w:val="0042482C"/>
    <w:rsid w:val="00426846"/>
    <w:rsid w:val="00430C7E"/>
    <w:rsid w:val="00435B06"/>
    <w:rsid w:val="00447BFF"/>
    <w:rsid w:val="00457EDB"/>
    <w:rsid w:val="00465ED5"/>
    <w:rsid w:val="00472479"/>
    <w:rsid w:val="00475C3D"/>
    <w:rsid w:val="004776A5"/>
    <w:rsid w:val="00486475"/>
    <w:rsid w:val="00487FE8"/>
    <w:rsid w:val="00494071"/>
    <w:rsid w:val="00494DEF"/>
    <w:rsid w:val="00496EF2"/>
    <w:rsid w:val="00497089"/>
    <w:rsid w:val="004A23A5"/>
    <w:rsid w:val="004A248C"/>
    <w:rsid w:val="004A3960"/>
    <w:rsid w:val="004A398D"/>
    <w:rsid w:val="004A3D8A"/>
    <w:rsid w:val="004B0D1A"/>
    <w:rsid w:val="004B315B"/>
    <w:rsid w:val="004B3521"/>
    <w:rsid w:val="004B3BA8"/>
    <w:rsid w:val="004B4681"/>
    <w:rsid w:val="004B6E36"/>
    <w:rsid w:val="004C224C"/>
    <w:rsid w:val="004C36CA"/>
    <w:rsid w:val="004D0194"/>
    <w:rsid w:val="004D0D1F"/>
    <w:rsid w:val="004D4300"/>
    <w:rsid w:val="004D585A"/>
    <w:rsid w:val="004E2BD5"/>
    <w:rsid w:val="004E557B"/>
    <w:rsid w:val="004F0EA5"/>
    <w:rsid w:val="004F30DE"/>
    <w:rsid w:val="004F34C8"/>
    <w:rsid w:val="004F42ED"/>
    <w:rsid w:val="004F7E8F"/>
    <w:rsid w:val="00500D72"/>
    <w:rsid w:val="00513C8D"/>
    <w:rsid w:val="00515F1A"/>
    <w:rsid w:val="00516899"/>
    <w:rsid w:val="00524813"/>
    <w:rsid w:val="005324C2"/>
    <w:rsid w:val="005423B7"/>
    <w:rsid w:val="00542B68"/>
    <w:rsid w:val="0055730E"/>
    <w:rsid w:val="005575D3"/>
    <w:rsid w:val="00557B06"/>
    <w:rsid w:val="005605B3"/>
    <w:rsid w:val="00565D95"/>
    <w:rsid w:val="0056622A"/>
    <w:rsid w:val="005663FD"/>
    <w:rsid w:val="00566A7B"/>
    <w:rsid w:val="005734E0"/>
    <w:rsid w:val="00573E87"/>
    <w:rsid w:val="00573EAD"/>
    <w:rsid w:val="00576063"/>
    <w:rsid w:val="0057723A"/>
    <w:rsid w:val="00592B81"/>
    <w:rsid w:val="005A329D"/>
    <w:rsid w:val="005B0664"/>
    <w:rsid w:val="005B124F"/>
    <w:rsid w:val="005B34EB"/>
    <w:rsid w:val="005C4D0D"/>
    <w:rsid w:val="005C556F"/>
    <w:rsid w:val="005C7306"/>
    <w:rsid w:val="005D1BA3"/>
    <w:rsid w:val="005D5173"/>
    <w:rsid w:val="005E17AE"/>
    <w:rsid w:val="005F0656"/>
    <w:rsid w:val="005F0B89"/>
    <w:rsid w:val="005F431D"/>
    <w:rsid w:val="005F7CD7"/>
    <w:rsid w:val="00600756"/>
    <w:rsid w:val="00600B7D"/>
    <w:rsid w:val="00611408"/>
    <w:rsid w:val="00612BA9"/>
    <w:rsid w:val="00613944"/>
    <w:rsid w:val="00623D42"/>
    <w:rsid w:val="00631197"/>
    <w:rsid w:val="00632947"/>
    <w:rsid w:val="0063375E"/>
    <w:rsid w:val="0063694A"/>
    <w:rsid w:val="0064430E"/>
    <w:rsid w:val="00645896"/>
    <w:rsid w:val="00664E75"/>
    <w:rsid w:val="006669DE"/>
    <w:rsid w:val="00667145"/>
    <w:rsid w:val="0067167A"/>
    <w:rsid w:val="00673E4B"/>
    <w:rsid w:val="00674858"/>
    <w:rsid w:val="00677B25"/>
    <w:rsid w:val="00677EEA"/>
    <w:rsid w:val="00683E5E"/>
    <w:rsid w:val="00684350"/>
    <w:rsid w:val="00684858"/>
    <w:rsid w:val="00690293"/>
    <w:rsid w:val="00690B1E"/>
    <w:rsid w:val="00692781"/>
    <w:rsid w:val="00692DDA"/>
    <w:rsid w:val="006936DA"/>
    <w:rsid w:val="0069421F"/>
    <w:rsid w:val="006A6523"/>
    <w:rsid w:val="006B11FD"/>
    <w:rsid w:val="006B3495"/>
    <w:rsid w:val="006B67C2"/>
    <w:rsid w:val="006C3B19"/>
    <w:rsid w:val="006C451B"/>
    <w:rsid w:val="006D1A00"/>
    <w:rsid w:val="006D2CF2"/>
    <w:rsid w:val="006D5838"/>
    <w:rsid w:val="006E23C5"/>
    <w:rsid w:val="006F46F6"/>
    <w:rsid w:val="006F6F1D"/>
    <w:rsid w:val="006F7652"/>
    <w:rsid w:val="00702F1D"/>
    <w:rsid w:val="00703DEB"/>
    <w:rsid w:val="007059C8"/>
    <w:rsid w:val="00706E2D"/>
    <w:rsid w:val="00713792"/>
    <w:rsid w:val="00725C6F"/>
    <w:rsid w:val="0072797C"/>
    <w:rsid w:val="007318E1"/>
    <w:rsid w:val="00732839"/>
    <w:rsid w:val="007367E4"/>
    <w:rsid w:val="007424EF"/>
    <w:rsid w:val="00750C19"/>
    <w:rsid w:val="00751624"/>
    <w:rsid w:val="00751A20"/>
    <w:rsid w:val="007612FF"/>
    <w:rsid w:val="00767783"/>
    <w:rsid w:val="007724ED"/>
    <w:rsid w:val="00772976"/>
    <w:rsid w:val="00776BA6"/>
    <w:rsid w:val="00783357"/>
    <w:rsid w:val="00784A48"/>
    <w:rsid w:val="00785CEB"/>
    <w:rsid w:val="00787E2C"/>
    <w:rsid w:val="0079182D"/>
    <w:rsid w:val="00795DC9"/>
    <w:rsid w:val="00797153"/>
    <w:rsid w:val="007A316B"/>
    <w:rsid w:val="007A392D"/>
    <w:rsid w:val="007A6D7E"/>
    <w:rsid w:val="007A7C21"/>
    <w:rsid w:val="007B3816"/>
    <w:rsid w:val="007B41B6"/>
    <w:rsid w:val="007B46D3"/>
    <w:rsid w:val="007C62F6"/>
    <w:rsid w:val="007C6782"/>
    <w:rsid w:val="007D339F"/>
    <w:rsid w:val="007D535C"/>
    <w:rsid w:val="007E24D1"/>
    <w:rsid w:val="007E4A3C"/>
    <w:rsid w:val="007E7DE4"/>
    <w:rsid w:val="007F01F9"/>
    <w:rsid w:val="007F03A0"/>
    <w:rsid w:val="007F6C4D"/>
    <w:rsid w:val="007F6EDC"/>
    <w:rsid w:val="007F7081"/>
    <w:rsid w:val="007F771E"/>
    <w:rsid w:val="007F7BF9"/>
    <w:rsid w:val="007F7E96"/>
    <w:rsid w:val="00801E19"/>
    <w:rsid w:val="00805B40"/>
    <w:rsid w:val="00805FDC"/>
    <w:rsid w:val="008117F6"/>
    <w:rsid w:val="008138D0"/>
    <w:rsid w:val="0081406B"/>
    <w:rsid w:val="00822822"/>
    <w:rsid w:val="008256FA"/>
    <w:rsid w:val="0082768A"/>
    <w:rsid w:val="00830C7E"/>
    <w:rsid w:val="00832958"/>
    <w:rsid w:val="008420B5"/>
    <w:rsid w:val="00844B15"/>
    <w:rsid w:val="0085163B"/>
    <w:rsid w:val="0085469D"/>
    <w:rsid w:val="008603C6"/>
    <w:rsid w:val="008608AC"/>
    <w:rsid w:val="008609E4"/>
    <w:rsid w:val="00863D95"/>
    <w:rsid w:val="00864531"/>
    <w:rsid w:val="00866808"/>
    <w:rsid w:val="0086685C"/>
    <w:rsid w:val="00870D25"/>
    <w:rsid w:val="00871268"/>
    <w:rsid w:val="00872493"/>
    <w:rsid w:val="00872A68"/>
    <w:rsid w:val="008736A5"/>
    <w:rsid w:val="00876F3E"/>
    <w:rsid w:val="0087707A"/>
    <w:rsid w:val="008842F1"/>
    <w:rsid w:val="00884B06"/>
    <w:rsid w:val="00884E28"/>
    <w:rsid w:val="0089146B"/>
    <w:rsid w:val="00896707"/>
    <w:rsid w:val="00896E9D"/>
    <w:rsid w:val="008A10DF"/>
    <w:rsid w:val="008A2279"/>
    <w:rsid w:val="008A2B0A"/>
    <w:rsid w:val="008A2D91"/>
    <w:rsid w:val="008A4C8C"/>
    <w:rsid w:val="008A5197"/>
    <w:rsid w:val="008A6BBD"/>
    <w:rsid w:val="008A7994"/>
    <w:rsid w:val="008B018D"/>
    <w:rsid w:val="008B0580"/>
    <w:rsid w:val="008B099A"/>
    <w:rsid w:val="008B0ECB"/>
    <w:rsid w:val="008B6DBB"/>
    <w:rsid w:val="008B713A"/>
    <w:rsid w:val="008B7899"/>
    <w:rsid w:val="008D01BD"/>
    <w:rsid w:val="008D154E"/>
    <w:rsid w:val="008D1995"/>
    <w:rsid w:val="008D2F48"/>
    <w:rsid w:val="008D3293"/>
    <w:rsid w:val="008D769C"/>
    <w:rsid w:val="008E25B3"/>
    <w:rsid w:val="008E32FC"/>
    <w:rsid w:val="008E3ABC"/>
    <w:rsid w:val="008E4FFC"/>
    <w:rsid w:val="008F2338"/>
    <w:rsid w:val="008F2F2C"/>
    <w:rsid w:val="008F577C"/>
    <w:rsid w:val="008F7169"/>
    <w:rsid w:val="0090733D"/>
    <w:rsid w:val="00911D62"/>
    <w:rsid w:val="00916983"/>
    <w:rsid w:val="00924A62"/>
    <w:rsid w:val="009258B4"/>
    <w:rsid w:val="00932E7C"/>
    <w:rsid w:val="00935660"/>
    <w:rsid w:val="00937091"/>
    <w:rsid w:val="00950E1E"/>
    <w:rsid w:val="009538DF"/>
    <w:rsid w:val="00955331"/>
    <w:rsid w:val="009561E4"/>
    <w:rsid w:val="009601C4"/>
    <w:rsid w:val="009604FE"/>
    <w:rsid w:val="0096101D"/>
    <w:rsid w:val="009643B1"/>
    <w:rsid w:val="00972C14"/>
    <w:rsid w:val="00974DBA"/>
    <w:rsid w:val="0097528B"/>
    <w:rsid w:val="0097557B"/>
    <w:rsid w:val="00975BA7"/>
    <w:rsid w:val="0099008E"/>
    <w:rsid w:val="00991BFC"/>
    <w:rsid w:val="009950A2"/>
    <w:rsid w:val="009973A1"/>
    <w:rsid w:val="00997801"/>
    <w:rsid w:val="009C2A59"/>
    <w:rsid w:val="009C34E3"/>
    <w:rsid w:val="009C5540"/>
    <w:rsid w:val="009C6C89"/>
    <w:rsid w:val="009C7CF7"/>
    <w:rsid w:val="009D2C76"/>
    <w:rsid w:val="009D4D8F"/>
    <w:rsid w:val="009D51E1"/>
    <w:rsid w:val="009D7CB4"/>
    <w:rsid w:val="009E1A69"/>
    <w:rsid w:val="009E42B6"/>
    <w:rsid w:val="009E587F"/>
    <w:rsid w:val="009E74DC"/>
    <w:rsid w:val="009F18F2"/>
    <w:rsid w:val="009F1B6F"/>
    <w:rsid w:val="009F2580"/>
    <w:rsid w:val="009F3080"/>
    <w:rsid w:val="00A1363F"/>
    <w:rsid w:val="00A17019"/>
    <w:rsid w:val="00A200D6"/>
    <w:rsid w:val="00A20C79"/>
    <w:rsid w:val="00A214EB"/>
    <w:rsid w:val="00A217E8"/>
    <w:rsid w:val="00A23C98"/>
    <w:rsid w:val="00A301A4"/>
    <w:rsid w:val="00A33160"/>
    <w:rsid w:val="00A33315"/>
    <w:rsid w:val="00A35452"/>
    <w:rsid w:val="00A37DBD"/>
    <w:rsid w:val="00A40AE6"/>
    <w:rsid w:val="00A41AF0"/>
    <w:rsid w:val="00A41CDB"/>
    <w:rsid w:val="00A50349"/>
    <w:rsid w:val="00A50934"/>
    <w:rsid w:val="00A52859"/>
    <w:rsid w:val="00A63AF5"/>
    <w:rsid w:val="00A67750"/>
    <w:rsid w:val="00A738D1"/>
    <w:rsid w:val="00A77294"/>
    <w:rsid w:val="00A8110A"/>
    <w:rsid w:val="00A82A0A"/>
    <w:rsid w:val="00A82F62"/>
    <w:rsid w:val="00A84E0A"/>
    <w:rsid w:val="00A86D9A"/>
    <w:rsid w:val="00A87A1B"/>
    <w:rsid w:val="00A87A5F"/>
    <w:rsid w:val="00A9090A"/>
    <w:rsid w:val="00A96415"/>
    <w:rsid w:val="00AA00B7"/>
    <w:rsid w:val="00AA26D8"/>
    <w:rsid w:val="00AA75DC"/>
    <w:rsid w:val="00AB0CA0"/>
    <w:rsid w:val="00AB48E7"/>
    <w:rsid w:val="00AB76E0"/>
    <w:rsid w:val="00AC08A0"/>
    <w:rsid w:val="00AC0E57"/>
    <w:rsid w:val="00AC2B23"/>
    <w:rsid w:val="00AC60E4"/>
    <w:rsid w:val="00AD750A"/>
    <w:rsid w:val="00AD7938"/>
    <w:rsid w:val="00AE1A27"/>
    <w:rsid w:val="00AE5246"/>
    <w:rsid w:val="00AE59E0"/>
    <w:rsid w:val="00AF4FE6"/>
    <w:rsid w:val="00AF6230"/>
    <w:rsid w:val="00B0384B"/>
    <w:rsid w:val="00B1361B"/>
    <w:rsid w:val="00B25ABE"/>
    <w:rsid w:val="00B25FCD"/>
    <w:rsid w:val="00B35A28"/>
    <w:rsid w:val="00B44842"/>
    <w:rsid w:val="00B45394"/>
    <w:rsid w:val="00B4564F"/>
    <w:rsid w:val="00B4600E"/>
    <w:rsid w:val="00B464EA"/>
    <w:rsid w:val="00B52D92"/>
    <w:rsid w:val="00B545B4"/>
    <w:rsid w:val="00B57676"/>
    <w:rsid w:val="00B5791E"/>
    <w:rsid w:val="00B57D84"/>
    <w:rsid w:val="00B57E80"/>
    <w:rsid w:val="00B6433A"/>
    <w:rsid w:val="00B70E22"/>
    <w:rsid w:val="00B71832"/>
    <w:rsid w:val="00B77B14"/>
    <w:rsid w:val="00B77EC1"/>
    <w:rsid w:val="00B81EF5"/>
    <w:rsid w:val="00B81EF9"/>
    <w:rsid w:val="00B851F4"/>
    <w:rsid w:val="00B91EBA"/>
    <w:rsid w:val="00B93BE7"/>
    <w:rsid w:val="00B93C1C"/>
    <w:rsid w:val="00B95FD1"/>
    <w:rsid w:val="00B96D6D"/>
    <w:rsid w:val="00B972D7"/>
    <w:rsid w:val="00BA3294"/>
    <w:rsid w:val="00BB1B71"/>
    <w:rsid w:val="00BB3D19"/>
    <w:rsid w:val="00BB5D15"/>
    <w:rsid w:val="00BC3552"/>
    <w:rsid w:val="00BC6230"/>
    <w:rsid w:val="00BD5DC2"/>
    <w:rsid w:val="00BD5F06"/>
    <w:rsid w:val="00BE1D6C"/>
    <w:rsid w:val="00BE33CD"/>
    <w:rsid w:val="00BF371F"/>
    <w:rsid w:val="00BF6E3F"/>
    <w:rsid w:val="00BF756E"/>
    <w:rsid w:val="00C051DA"/>
    <w:rsid w:val="00C07733"/>
    <w:rsid w:val="00C133D7"/>
    <w:rsid w:val="00C13E01"/>
    <w:rsid w:val="00C2241F"/>
    <w:rsid w:val="00C25A14"/>
    <w:rsid w:val="00C2734F"/>
    <w:rsid w:val="00C30DBF"/>
    <w:rsid w:val="00C33B24"/>
    <w:rsid w:val="00C41207"/>
    <w:rsid w:val="00C41BF5"/>
    <w:rsid w:val="00C6084D"/>
    <w:rsid w:val="00C61634"/>
    <w:rsid w:val="00C61C22"/>
    <w:rsid w:val="00C626D5"/>
    <w:rsid w:val="00C64624"/>
    <w:rsid w:val="00C71FBE"/>
    <w:rsid w:val="00C75718"/>
    <w:rsid w:val="00C7702A"/>
    <w:rsid w:val="00C8321E"/>
    <w:rsid w:val="00C83D5E"/>
    <w:rsid w:val="00C852D1"/>
    <w:rsid w:val="00C85BDD"/>
    <w:rsid w:val="00C90353"/>
    <w:rsid w:val="00C916BC"/>
    <w:rsid w:val="00C92A2D"/>
    <w:rsid w:val="00C94EBC"/>
    <w:rsid w:val="00CA00C7"/>
    <w:rsid w:val="00CA0B88"/>
    <w:rsid w:val="00CB007F"/>
    <w:rsid w:val="00CB559B"/>
    <w:rsid w:val="00CC09D9"/>
    <w:rsid w:val="00CC611C"/>
    <w:rsid w:val="00CD18E6"/>
    <w:rsid w:val="00CD2ECD"/>
    <w:rsid w:val="00CD37BE"/>
    <w:rsid w:val="00CD3FD2"/>
    <w:rsid w:val="00CE3F82"/>
    <w:rsid w:val="00CE6964"/>
    <w:rsid w:val="00D04163"/>
    <w:rsid w:val="00D07611"/>
    <w:rsid w:val="00D34338"/>
    <w:rsid w:val="00D35416"/>
    <w:rsid w:val="00D368E2"/>
    <w:rsid w:val="00D37DDE"/>
    <w:rsid w:val="00D40D25"/>
    <w:rsid w:val="00D522A1"/>
    <w:rsid w:val="00D54414"/>
    <w:rsid w:val="00D5524B"/>
    <w:rsid w:val="00D5621E"/>
    <w:rsid w:val="00D63804"/>
    <w:rsid w:val="00D70D0A"/>
    <w:rsid w:val="00D725F4"/>
    <w:rsid w:val="00D7650D"/>
    <w:rsid w:val="00D80AB0"/>
    <w:rsid w:val="00D860CD"/>
    <w:rsid w:val="00D904C4"/>
    <w:rsid w:val="00DA5B2D"/>
    <w:rsid w:val="00DB1F9D"/>
    <w:rsid w:val="00DB4214"/>
    <w:rsid w:val="00DB5018"/>
    <w:rsid w:val="00DC0B46"/>
    <w:rsid w:val="00DC4E73"/>
    <w:rsid w:val="00DC5A8B"/>
    <w:rsid w:val="00DC7282"/>
    <w:rsid w:val="00DD1AF0"/>
    <w:rsid w:val="00DE1064"/>
    <w:rsid w:val="00DE3D72"/>
    <w:rsid w:val="00DE4C88"/>
    <w:rsid w:val="00DF0D70"/>
    <w:rsid w:val="00DF3DF5"/>
    <w:rsid w:val="00DF5F48"/>
    <w:rsid w:val="00E03401"/>
    <w:rsid w:val="00E044AB"/>
    <w:rsid w:val="00E05CE5"/>
    <w:rsid w:val="00E0663A"/>
    <w:rsid w:val="00E067E4"/>
    <w:rsid w:val="00E125F0"/>
    <w:rsid w:val="00E12691"/>
    <w:rsid w:val="00E167FB"/>
    <w:rsid w:val="00E26DBA"/>
    <w:rsid w:val="00E2733E"/>
    <w:rsid w:val="00E30CC7"/>
    <w:rsid w:val="00E375F8"/>
    <w:rsid w:val="00E4022A"/>
    <w:rsid w:val="00E42BFE"/>
    <w:rsid w:val="00E527DA"/>
    <w:rsid w:val="00E53CFD"/>
    <w:rsid w:val="00E53D09"/>
    <w:rsid w:val="00E6478C"/>
    <w:rsid w:val="00E6503E"/>
    <w:rsid w:val="00E6564B"/>
    <w:rsid w:val="00E710A3"/>
    <w:rsid w:val="00E73CB2"/>
    <w:rsid w:val="00E773C4"/>
    <w:rsid w:val="00E82E7D"/>
    <w:rsid w:val="00E928E8"/>
    <w:rsid w:val="00E9440D"/>
    <w:rsid w:val="00E9706C"/>
    <w:rsid w:val="00EA133A"/>
    <w:rsid w:val="00EA3456"/>
    <w:rsid w:val="00EA43FC"/>
    <w:rsid w:val="00EA6760"/>
    <w:rsid w:val="00EA691F"/>
    <w:rsid w:val="00EB003D"/>
    <w:rsid w:val="00EB1F16"/>
    <w:rsid w:val="00EB2CAF"/>
    <w:rsid w:val="00EB32A8"/>
    <w:rsid w:val="00EB525C"/>
    <w:rsid w:val="00EB7F85"/>
    <w:rsid w:val="00EC2188"/>
    <w:rsid w:val="00EC24F0"/>
    <w:rsid w:val="00EC2547"/>
    <w:rsid w:val="00EC27BC"/>
    <w:rsid w:val="00ED18B7"/>
    <w:rsid w:val="00ED5909"/>
    <w:rsid w:val="00ED5B56"/>
    <w:rsid w:val="00EE2F17"/>
    <w:rsid w:val="00EF5710"/>
    <w:rsid w:val="00F00A10"/>
    <w:rsid w:val="00F01447"/>
    <w:rsid w:val="00F01BCF"/>
    <w:rsid w:val="00F048D5"/>
    <w:rsid w:val="00F06242"/>
    <w:rsid w:val="00F1182E"/>
    <w:rsid w:val="00F156C6"/>
    <w:rsid w:val="00F2197A"/>
    <w:rsid w:val="00F2217F"/>
    <w:rsid w:val="00F24DE8"/>
    <w:rsid w:val="00F258FF"/>
    <w:rsid w:val="00F30134"/>
    <w:rsid w:val="00F325EA"/>
    <w:rsid w:val="00F34141"/>
    <w:rsid w:val="00F348BE"/>
    <w:rsid w:val="00F41E75"/>
    <w:rsid w:val="00F42338"/>
    <w:rsid w:val="00F43EC5"/>
    <w:rsid w:val="00F4696D"/>
    <w:rsid w:val="00F52F76"/>
    <w:rsid w:val="00F5696B"/>
    <w:rsid w:val="00F61B11"/>
    <w:rsid w:val="00F62469"/>
    <w:rsid w:val="00F64107"/>
    <w:rsid w:val="00F647DA"/>
    <w:rsid w:val="00F65FCD"/>
    <w:rsid w:val="00F66DF3"/>
    <w:rsid w:val="00F72E38"/>
    <w:rsid w:val="00F73B4B"/>
    <w:rsid w:val="00F82AD6"/>
    <w:rsid w:val="00F83FCA"/>
    <w:rsid w:val="00F94377"/>
    <w:rsid w:val="00FA1D40"/>
    <w:rsid w:val="00FB03A4"/>
    <w:rsid w:val="00FB1C45"/>
    <w:rsid w:val="00FB28D3"/>
    <w:rsid w:val="00FB6721"/>
    <w:rsid w:val="00FB6B82"/>
    <w:rsid w:val="00FC05BE"/>
    <w:rsid w:val="00FC14F6"/>
    <w:rsid w:val="00FC285D"/>
    <w:rsid w:val="00FC6CE3"/>
    <w:rsid w:val="00FC78D5"/>
    <w:rsid w:val="00FD2127"/>
    <w:rsid w:val="00FD5AB4"/>
    <w:rsid w:val="00FD5B7C"/>
    <w:rsid w:val="00FE04E3"/>
    <w:rsid w:val="00FE2374"/>
    <w:rsid w:val="00FE2466"/>
    <w:rsid w:val="00FE3989"/>
    <w:rsid w:val="00FF04FE"/>
    <w:rsid w:val="00FF3F9B"/>
    <w:rsid w:val="00FF549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A49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3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0D"/>
  </w:style>
  <w:style w:type="paragraph" w:styleId="Footer">
    <w:name w:val="footer"/>
    <w:basedOn w:val="Normal"/>
    <w:link w:val="FooterChar"/>
    <w:uiPriority w:val="99"/>
    <w:unhideWhenUsed/>
    <w:rsid w:val="0036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0D"/>
  </w:style>
  <w:style w:type="paragraph" w:styleId="BalloonText">
    <w:name w:val="Balloon Text"/>
    <w:basedOn w:val="Normal"/>
    <w:link w:val="BalloonTextChar"/>
    <w:uiPriority w:val="99"/>
    <w:semiHidden/>
    <w:unhideWhenUsed/>
    <w:rsid w:val="005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A49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3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0D"/>
  </w:style>
  <w:style w:type="paragraph" w:styleId="Footer">
    <w:name w:val="footer"/>
    <w:basedOn w:val="Normal"/>
    <w:link w:val="FooterChar"/>
    <w:uiPriority w:val="99"/>
    <w:unhideWhenUsed/>
    <w:rsid w:val="0036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0D"/>
  </w:style>
  <w:style w:type="paragraph" w:styleId="BalloonText">
    <w:name w:val="Balloon Text"/>
    <w:basedOn w:val="Normal"/>
    <w:link w:val="BalloonTextChar"/>
    <w:uiPriority w:val="99"/>
    <w:semiHidden/>
    <w:unhideWhenUsed/>
    <w:rsid w:val="005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8DDE-4909-460D-A346-F45CF1A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Barth</cp:lastModifiedBy>
  <cp:revision>2</cp:revision>
  <cp:lastPrinted>2015-04-05T00:01:00Z</cp:lastPrinted>
  <dcterms:created xsi:type="dcterms:W3CDTF">2015-04-17T12:32:00Z</dcterms:created>
  <dcterms:modified xsi:type="dcterms:W3CDTF">2015-04-17T12:32:00Z</dcterms:modified>
</cp:coreProperties>
</file>