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9" w:rsidRPr="00224061" w:rsidRDefault="00D34AD9" w:rsidP="00D34AD9">
      <w:pPr>
        <w:pStyle w:val="Heading1"/>
        <w:jc w:val="center"/>
        <w:rPr>
          <w:color w:val="0070C0"/>
          <w:sz w:val="32"/>
          <w:szCs w:val="32"/>
        </w:rPr>
      </w:pPr>
      <w:r w:rsidRPr="00224061">
        <w:rPr>
          <w:color w:val="0070C0"/>
          <w:sz w:val="32"/>
          <w:szCs w:val="32"/>
        </w:rPr>
        <w:t>Simsbury Planning Commission</w:t>
      </w:r>
    </w:p>
    <w:p w:rsidR="00D34AD9" w:rsidRPr="00224061" w:rsidRDefault="00D34AD9" w:rsidP="00D34AD9">
      <w:pPr>
        <w:pStyle w:val="Heading2"/>
        <w:jc w:val="center"/>
        <w:rPr>
          <w:color w:val="0070C0"/>
          <w:sz w:val="32"/>
          <w:szCs w:val="32"/>
        </w:rPr>
      </w:pPr>
      <w:r w:rsidRPr="00224061">
        <w:rPr>
          <w:color w:val="0070C0"/>
          <w:sz w:val="32"/>
          <w:szCs w:val="32"/>
        </w:rPr>
        <w:t xml:space="preserve">Plan of Conservation and Development 2020 </w:t>
      </w:r>
      <w:r w:rsidR="00224061">
        <w:rPr>
          <w:color w:val="0070C0"/>
          <w:sz w:val="32"/>
          <w:szCs w:val="32"/>
        </w:rPr>
        <w:t xml:space="preserve">Update </w:t>
      </w:r>
    </w:p>
    <w:p w:rsidR="00641E3A" w:rsidRPr="005E7936" w:rsidRDefault="00641E3A">
      <w:pPr>
        <w:rPr>
          <w:color w:val="548DD4" w:themeColor="text2" w:themeTint="99"/>
        </w:rPr>
      </w:pPr>
      <w:bookmarkStart w:id="0" w:name="_GoBack"/>
      <w:bookmarkEnd w:id="0"/>
    </w:p>
    <w:p w:rsidR="00D34AD9" w:rsidRPr="00224061" w:rsidRDefault="00D34AD9" w:rsidP="00D34AD9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224061">
        <w:rPr>
          <w:b/>
          <w:color w:val="0070C0"/>
          <w:sz w:val="24"/>
          <w:szCs w:val="24"/>
        </w:rPr>
        <w:t xml:space="preserve">Affordable Housing </w:t>
      </w:r>
    </w:p>
    <w:p w:rsidR="00D34AD9" w:rsidRDefault="00D34AD9" w:rsidP="00D34AD9">
      <w:pPr>
        <w:pStyle w:val="ListParagraph"/>
        <w:numPr>
          <w:ilvl w:val="1"/>
          <w:numId w:val="1"/>
        </w:numPr>
      </w:pPr>
      <w:r>
        <w:t xml:space="preserve">Inclusionary zoning </w:t>
      </w:r>
    </w:p>
    <w:p w:rsidR="00D34AD9" w:rsidRDefault="00D34AD9" w:rsidP="00D34AD9">
      <w:pPr>
        <w:pStyle w:val="ListParagraph"/>
        <w:numPr>
          <w:ilvl w:val="1"/>
          <w:numId w:val="1"/>
        </w:numPr>
      </w:pPr>
      <w:r>
        <w:t>Investigate qualifying housing stock to CGS § 8-30g</w:t>
      </w:r>
    </w:p>
    <w:p w:rsidR="00D34AD9" w:rsidRDefault="00D34AD9" w:rsidP="00D34AD9">
      <w:pPr>
        <w:pStyle w:val="ListParagraph"/>
        <w:numPr>
          <w:ilvl w:val="1"/>
          <w:numId w:val="1"/>
        </w:numPr>
      </w:pPr>
      <w:r>
        <w:t xml:space="preserve">Investigate developing affordable housing plan for community </w:t>
      </w:r>
    </w:p>
    <w:p w:rsidR="00D34AD9" w:rsidRDefault="00D34AD9" w:rsidP="00D34AD9">
      <w:pPr>
        <w:pStyle w:val="ListParagraph"/>
        <w:numPr>
          <w:ilvl w:val="1"/>
          <w:numId w:val="1"/>
        </w:numPr>
      </w:pPr>
      <w:r>
        <w:t>Review term of “affordable housing”</w:t>
      </w:r>
    </w:p>
    <w:p w:rsidR="00D34AD9" w:rsidRDefault="00D34AD9" w:rsidP="00D34AD9">
      <w:pPr>
        <w:pStyle w:val="ListParagraph"/>
        <w:numPr>
          <w:ilvl w:val="1"/>
          <w:numId w:val="1"/>
        </w:numPr>
      </w:pPr>
      <w:r>
        <w:t xml:space="preserve">Consider expansion deed restrictions such as tax sales etc. </w:t>
      </w:r>
    </w:p>
    <w:p w:rsidR="00D34AD9" w:rsidRDefault="00D34AD9" w:rsidP="005E7936">
      <w:pPr>
        <w:pStyle w:val="ListParagraph"/>
        <w:numPr>
          <w:ilvl w:val="1"/>
          <w:numId w:val="1"/>
        </w:numPr>
      </w:pPr>
      <w:r>
        <w:t xml:space="preserve">Consider affordable requirements to be added to the Town Center Code </w:t>
      </w:r>
    </w:p>
    <w:p w:rsidR="005E7936" w:rsidRDefault="005E7936" w:rsidP="005E7936">
      <w:pPr>
        <w:pStyle w:val="ListParagraph"/>
        <w:ind w:left="1440"/>
      </w:pPr>
    </w:p>
    <w:p w:rsidR="00D34AD9" w:rsidRPr="00224061" w:rsidRDefault="00D34AD9" w:rsidP="00D34AD9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224061">
        <w:rPr>
          <w:b/>
          <w:color w:val="0070C0"/>
          <w:sz w:val="24"/>
          <w:szCs w:val="24"/>
        </w:rPr>
        <w:t>Economic Development</w:t>
      </w:r>
    </w:p>
    <w:p w:rsidR="00D34AD9" w:rsidRDefault="00D34AD9" w:rsidP="00D34AD9">
      <w:pPr>
        <w:pStyle w:val="ListParagraph"/>
        <w:numPr>
          <w:ilvl w:val="1"/>
          <w:numId w:val="1"/>
        </w:numPr>
      </w:pPr>
      <w:r>
        <w:t xml:space="preserve">EDC </w:t>
      </w:r>
      <w:r w:rsidR="005E7936">
        <w:sym w:font="Wingdings" w:char="F0E0"/>
      </w:r>
      <w:r w:rsidR="005E7936">
        <w:t xml:space="preserve"> Draft Policy </w:t>
      </w:r>
    </w:p>
    <w:p w:rsidR="005E7936" w:rsidRDefault="005E7936" w:rsidP="00D34AD9">
      <w:pPr>
        <w:pStyle w:val="ListParagraph"/>
        <w:numPr>
          <w:ilvl w:val="1"/>
          <w:numId w:val="1"/>
        </w:numPr>
      </w:pPr>
      <w:r>
        <w:t>“Net fiscal” gains/impact</w:t>
      </w:r>
    </w:p>
    <w:p w:rsidR="005E7936" w:rsidRDefault="005E7936" w:rsidP="005E7936">
      <w:pPr>
        <w:pStyle w:val="ListParagraph"/>
        <w:ind w:left="1440"/>
      </w:pPr>
    </w:p>
    <w:p w:rsidR="005E7936" w:rsidRPr="00224061" w:rsidRDefault="005E7936" w:rsidP="005E7936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224061">
        <w:rPr>
          <w:b/>
          <w:color w:val="0070C0"/>
          <w:sz w:val="24"/>
          <w:szCs w:val="24"/>
        </w:rPr>
        <w:t>Sense of Place</w:t>
      </w:r>
    </w:p>
    <w:p w:rsidR="005E7936" w:rsidRDefault="005E7936" w:rsidP="005E7936">
      <w:pPr>
        <w:pStyle w:val="ListParagraph"/>
        <w:numPr>
          <w:ilvl w:val="1"/>
          <w:numId w:val="1"/>
        </w:numPr>
      </w:pPr>
      <w:r>
        <w:t xml:space="preserve">Place changing </w:t>
      </w:r>
      <w:r>
        <w:sym w:font="Wingdings" w:char="F0E0"/>
      </w:r>
      <w:r>
        <w:t xml:space="preserve"> Due to development multi-family</w:t>
      </w:r>
    </w:p>
    <w:p w:rsidR="005E7936" w:rsidRDefault="005E7936" w:rsidP="005E7936">
      <w:pPr>
        <w:pStyle w:val="ListParagraph"/>
        <w:numPr>
          <w:ilvl w:val="1"/>
          <w:numId w:val="1"/>
        </w:numPr>
      </w:pPr>
      <w:r>
        <w:t>Review impact of development scale and community character</w:t>
      </w:r>
    </w:p>
    <w:p w:rsidR="005E7936" w:rsidRDefault="005E7936" w:rsidP="005E7936">
      <w:pPr>
        <w:pStyle w:val="ListParagraph"/>
        <w:numPr>
          <w:ilvl w:val="1"/>
          <w:numId w:val="1"/>
        </w:numPr>
      </w:pPr>
      <w:r>
        <w:t>Look at regulatory options that preserve community character</w:t>
      </w:r>
    </w:p>
    <w:p w:rsidR="005E7936" w:rsidRDefault="005E7936" w:rsidP="005E7936">
      <w:pPr>
        <w:pStyle w:val="ListParagraph"/>
        <w:numPr>
          <w:ilvl w:val="1"/>
          <w:numId w:val="1"/>
        </w:numPr>
      </w:pPr>
      <w:r>
        <w:t xml:space="preserve">Look at impacts to character from development </w:t>
      </w:r>
    </w:p>
    <w:p w:rsidR="005E7936" w:rsidRDefault="005E7936" w:rsidP="005E7936">
      <w:pPr>
        <w:pStyle w:val="ListParagraph"/>
        <w:numPr>
          <w:ilvl w:val="2"/>
          <w:numId w:val="1"/>
        </w:numPr>
      </w:pPr>
      <w:r>
        <w:t>Town Center</w:t>
      </w:r>
    </w:p>
    <w:p w:rsidR="005E7936" w:rsidRDefault="005E7936" w:rsidP="005E7936">
      <w:pPr>
        <w:pStyle w:val="ListParagraph"/>
        <w:numPr>
          <w:ilvl w:val="2"/>
          <w:numId w:val="1"/>
        </w:numPr>
      </w:pPr>
      <w:r>
        <w:t xml:space="preserve">North Village </w:t>
      </w:r>
    </w:p>
    <w:p w:rsidR="00224061" w:rsidRDefault="005E7936" w:rsidP="00224061">
      <w:pPr>
        <w:pStyle w:val="ListParagraph"/>
        <w:numPr>
          <w:ilvl w:val="1"/>
          <w:numId w:val="1"/>
        </w:numPr>
      </w:pPr>
      <w:r>
        <w:t>Consider different approaches for specific areas</w:t>
      </w:r>
    </w:p>
    <w:p w:rsidR="005E7936" w:rsidRDefault="005E7936" w:rsidP="00224061">
      <w:pPr>
        <w:pStyle w:val="ListParagraph"/>
        <w:ind w:left="1440"/>
      </w:pPr>
      <w:r>
        <w:t xml:space="preserve"> </w:t>
      </w:r>
    </w:p>
    <w:p w:rsidR="005E7936" w:rsidRPr="00224061" w:rsidRDefault="005E7936" w:rsidP="005E7936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224061">
        <w:rPr>
          <w:b/>
          <w:color w:val="0070C0"/>
          <w:sz w:val="24"/>
          <w:szCs w:val="24"/>
        </w:rPr>
        <w:t>Regionalization Services</w:t>
      </w:r>
    </w:p>
    <w:p w:rsidR="00D34AD9" w:rsidRDefault="005E7936" w:rsidP="005E7936">
      <w:pPr>
        <w:pStyle w:val="ListParagraph"/>
        <w:numPr>
          <w:ilvl w:val="0"/>
          <w:numId w:val="5"/>
        </w:numPr>
      </w:pPr>
      <w:r>
        <w:t xml:space="preserve">Investigate “economy of scale”  </w:t>
      </w:r>
    </w:p>
    <w:sectPr w:rsidR="00D3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3F5"/>
    <w:multiLevelType w:val="hybridMultilevel"/>
    <w:tmpl w:val="D6FE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E0E"/>
    <w:multiLevelType w:val="hybridMultilevel"/>
    <w:tmpl w:val="562C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08A8"/>
    <w:multiLevelType w:val="hybridMultilevel"/>
    <w:tmpl w:val="28EEB348"/>
    <w:lvl w:ilvl="0" w:tplc="628AAF5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7245"/>
    <w:multiLevelType w:val="hybridMultilevel"/>
    <w:tmpl w:val="43880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E14DA"/>
    <w:multiLevelType w:val="hybridMultilevel"/>
    <w:tmpl w:val="2A9E46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6D"/>
    <w:rsid w:val="00224061"/>
    <w:rsid w:val="003A666D"/>
    <w:rsid w:val="005E7936"/>
    <w:rsid w:val="00641E3A"/>
    <w:rsid w:val="00D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Barkowski</dc:creator>
  <cp:lastModifiedBy>Laura Barkowski</cp:lastModifiedBy>
  <cp:revision>2</cp:revision>
  <dcterms:created xsi:type="dcterms:W3CDTF">2020-02-07T14:44:00Z</dcterms:created>
  <dcterms:modified xsi:type="dcterms:W3CDTF">2020-02-07T14:44:00Z</dcterms:modified>
</cp:coreProperties>
</file>